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exact" w:before="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I:</w:t>
      </w:r>
    </w:p>
    <w:p>
      <w:pPr>
        <w:spacing w:line="252" w:lineRule="exact" w:before="1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IMPRESO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BANCARIOS</w:t>
      </w:r>
    </w:p>
    <w:p>
      <w:pPr>
        <w:spacing w:line="252" w:lineRule="exact" w:before="0"/>
        <w:ind w:left="7" w:right="0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TERCEROS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ACREEDORES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UNIVERSIDAD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OVIEDO.</w:t>
      </w:r>
    </w:p>
    <w:p>
      <w:pPr>
        <w:pStyle w:val="BodyText"/>
        <w:spacing w:before="9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1036624</wp:posOffset>
                </wp:positionH>
                <wp:positionV relativeFrom="paragraph">
                  <wp:posOffset>155977</wp:posOffset>
                </wp:positionV>
                <wp:extent cx="5626100" cy="1676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26100" cy="1676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exact" w:before="0"/>
                              <w:ind w:left="2" w:right="2" w:firstLine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PERSONALES</w:t>
                            </w:r>
                            <w:r>
                              <w:rPr>
                                <w:color w:val="000000"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SOLICITANTES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24001pt;margin-top:12.281719pt;width:443pt;height:13.2pt;mso-position-horizontal-relative:page;mso-position-vertical-relative:paragraph;z-index:-15728640;mso-wrap-distance-left:0;mso-wrap-distance-right:0" type="#_x0000_t202" id="docshape9" filled="true" fillcolor="#c0c0c0" stroked="true" strokeweight=".48004pt" strokecolor="#000000">
                <v:textbox inset="0,0,0,0">
                  <w:txbxContent>
                    <w:p>
                      <w:pPr>
                        <w:spacing w:line="247" w:lineRule="exact" w:before="0"/>
                        <w:ind w:left="2" w:right="2" w:firstLine="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DATOS</w:t>
                      </w:r>
                      <w:r>
                        <w:rPr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PERSONALES</w:t>
                      </w:r>
                      <w:r>
                        <w:rPr>
                          <w:color w:val="000000"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SOLICITANTES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537"/>
      </w:tblGrid>
      <w:tr>
        <w:trPr>
          <w:trHeight w:val="505" w:hRule="atLeast"/>
        </w:trPr>
        <w:tc>
          <w:tcPr>
            <w:tcW w:w="8860" w:type="dxa"/>
            <w:gridSpan w:val="2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Apellidos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nombre:</w:t>
            </w:r>
          </w:p>
        </w:tc>
      </w:tr>
      <w:tr>
        <w:trPr>
          <w:trHeight w:val="506" w:hRule="atLeast"/>
        </w:trPr>
        <w:tc>
          <w:tcPr>
            <w:tcW w:w="8860" w:type="dxa"/>
            <w:gridSpan w:val="2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DNI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NIE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vigor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acompañará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fotocopia):</w:t>
            </w:r>
          </w:p>
        </w:tc>
      </w:tr>
      <w:tr>
        <w:trPr>
          <w:trHeight w:val="506" w:hRule="atLeast"/>
        </w:trPr>
        <w:tc>
          <w:tcPr>
            <w:tcW w:w="8860" w:type="dxa"/>
            <w:gridSpan w:val="2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Vía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pública:</w:t>
            </w:r>
          </w:p>
        </w:tc>
      </w:tr>
      <w:tr>
        <w:trPr>
          <w:trHeight w:val="505" w:hRule="atLeast"/>
        </w:trPr>
        <w:tc>
          <w:tcPr>
            <w:tcW w:w="4323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Localidad:</w:t>
            </w:r>
          </w:p>
        </w:tc>
        <w:tc>
          <w:tcPr>
            <w:tcW w:w="4537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postal:</w:t>
            </w:r>
          </w:p>
        </w:tc>
      </w:tr>
      <w:tr>
        <w:trPr>
          <w:trHeight w:val="506" w:hRule="atLeast"/>
        </w:trPr>
        <w:tc>
          <w:tcPr>
            <w:tcW w:w="4323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Municipio:</w:t>
            </w:r>
          </w:p>
        </w:tc>
        <w:tc>
          <w:tcPr>
            <w:tcW w:w="4537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Provincia:</w:t>
            </w:r>
          </w:p>
        </w:tc>
      </w:tr>
      <w:tr>
        <w:trPr>
          <w:trHeight w:val="505" w:hRule="atLeast"/>
        </w:trPr>
        <w:tc>
          <w:tcPr>
            <w:tcW w:w="4323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Teléfono:</w:t>
            </w:r>
          </w:p>
        </w:tc>
        <w:tc>
          <w:tcPr>
            <w:tcW w:w="4537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Fax:</w:t>
            </w:r>
          </w:p>
        </w:tc>
      </w:tr>
      <w:tr>
        <w:trPr>
          <w:trHeight w:val="508" w:hRule="atLeast"/>
        </w:trPr>
        <w:tc>
          <w:tcPr>
            <w:tcW w:w="4323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1036624</wp:posOffset>
                </wp:positionH>
                <wp:positionV relativeFrom="paragraph">
                  <wp:posOffset>179336</wp:posOffset>
                </wp:positionV>
                <wp:extent cx="5626100" cy="1682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26100" cy="168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0" w:right="2" w:firstLine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BANCARIOS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SOLICITANTE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24001pt;margin-top:14.120972pt;width:443pt;height:13.25pt;mso-position-horizontal-relative:page;mso-position-vertical-relative:paragraph;z-index:-15728128;mso-wrap-distance-left:0;mso-wrap-distance-right:0" type="#_x0000_t202" id="docshape10" filled="true" fillcolor="#c0c0c0" stroked="true" strokeweight=".48004pt" strokecolor="#000000">
                <v:textbox inset="0,0,0,0">
                  <w:txbxContent>
                    <w:p>
                      <w:pPr>
                        <w:spacing w:line="250" w:lineRule="exact" w:before="0"/>
                        <w:ind w:left="0" w:right="2" w:firstLine="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DATOS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BANCARIOS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SOLICITANTE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</w:tblGrid>
      <w:tr>
        <w:trPr>
          <w:trHeight w:val="506" w:hRule="atLeast"/>
        </w:trPr>
        <w:tc>
          <w:tcPr>
            <w:tcW w:w="8860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  <w:r>
              <w:rPr>
                <w:b/>
                <w:spacing w:val="-2"/>
                <w:sz w:val="22"/>
              </w:rPr>
              <w:t> bancaria:</w:t>
            </w:r>
          </w:p>
        </w:tc>
      </w:tr>
      <w:tr>
        <w:trPr>
          <w:trHeight w:val="506" w:hRule="atLeast"/>
        </w:trPr>
        <w:tc>
          <w:tcPr>
            <w:tcW w:w="8860" w:type="dxa"/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Sucursal:</w:t>
            </w:r>
          </w:p>
        </w:tc>
      </w:tr>
      <w:tr>
        <w:trPr>
          <w:trHeight w:val="1857" w:hRule="atLeast"/>
        </w:trPr>
        <w:tc>
          <w:tcPr>
            <w:tcW w:w="88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34"/>
        <w:ind w:left="222" w:righ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1042720</wp:posOffset>
                </wp:positionH>
                <wp:positionV relativeFrom="paragraph">
                  <wp:posOffset>-1051686</wp:posOffset>
                </wp:positionV>
                <wp:extent cx="5563870" cy="2425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563870" cy="24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3"/>
                              <w:gridCol w:w="384"/>
                              <w:gridCol w:w="322"/>
                              <w:gridCol w:w="322"/>
                              <w:gridCol w:w="325"/>
                              <w:gridCol w:w="322"/>
                              <w:gridCol w:w="322"/>
                              <w:gridCol w:w="322"/>
                              <w:gridCol w:w="322"/>
                              <w:gridCol w:w="324"/>
                              <w:gridCol w:w="322"/>
                              <w:gridCol w:w="324"/>
                              <w:gridCol w:w="324"/>
                              <w:gridCol w:w="321"/>
                              <w:gridCol w:w="323"/>
                              <w:gridCol w:w="321"/>
                              <w:gridCol w:w="323"/>
                              <w:gridCol w:w="321"/>
                              <w:gridCol w:w="323"/>
                              <w:gridCol w:w="323"/>
                              <w:gridCol w:w="321"/>
                              <w:gridCol w:w="323"/>
                              <w:gridCol w:w="321"/>
                              <w:gridCol w:w="323"/>
                              <w:gridCol w:w="323"/>
                            </w:tblGrid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823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IBAN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103981pt;margin-top:-82.809998pt;width:438.1pt;height:19.1pt;mso-position-horizontal-relative:page;mso-position-vertical-relative:paragraph;z-index:1572966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3"/>
                        <w:gridCol w:w="384"/>
                        <w:gridCol w:w="322"/>
                        <w:gridCol w:w="322"/>
                        <w:gridCol w:w="325"/>
                        <w:gridCol w:w="322"/>
                        <w:gridCol w:w="322"/>
                        <w:gridCol w:w="322"/>
                        <w:gridCol w:w="322"/>
                        <w:gridCol w:w="324"/>
                        <w:gridCol w:w="322"/>
                        <w:gridCol w:w="324"/>
                        <w:gridCol w:w="324"/>
                        <w:gridCol w:w="321"/>
                        <w:gridCol w:w="323"/>
                        <w:gridCol w:w="321"/>
                        <w:gridCol w:w="323"/>
                        <w:gridCol w:w="321"/>
                        <w:gridCol w:w="323"/>
                        <w:gridCol w:w="323"/>
                        <w:gridCol w:w="321"/>
                        <w:gridCol w:w="323"/>
                        <w:gridCol w:w="321"/>
                        <w:gridCol w:w="323"/>
                        <w:gridCol w:w="323"/>
                      </w:tblGrid>
                      <w:tr>
                        <w:trPr>
                          <w:trHeight w:val="362" w:hRule="atLeast"/>
                        </w:trPr>
                        <w:tc>
                          <w:tcPr>
                            <w:tcW w:w="823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IBAN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1042720</wp:posOffset>
                </wp:positionH>
                <wp:positionV relativeFrom="paragraph">
                  <wp:posOffset>-592963</wp:posOffset>
                </wp:positionV>
                <wp:extent cx="3023235" cy="22669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02323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9"/>
                              <w:gridCol w:w="336"/>
                              <w:gridCol w:w="338"/>
                              <w:gridCol w:w="336"/>
                              <w:gridCol w:w="339"/>
                              <w:gridCol w:w="336"/>
                              <w:gridCol w:w="338"/>
                              <w:gridCol w:w="336"/>
                              <w:gridCol w:w="336"/>
                              <w:gridCol w:w="338"/>
                              <w:gridCol w:w="338"/>
                              <w:gridCol w:w="338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919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BIC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103996pt;margin-top:-46.690014pt;width:238.05pt;height:17.850pt;mso-position-horizontal-relative:page;mso-position-vertical-relative:paragraph;z-index:1573017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9"/>
                        <w:gridCol w:w="336"/>
                        <w:gridCol w:w="338"/>
                        <w:gridCol w:w="336"/>
                        <w:gridCol w:w="339"/>
                        <w:gridCol w:w="336"/>
                        <w:gridCol w:w="338"/>
                        <w:gridCol w:w="336"/>
                        <w:gridCol w:w="336"/>
                        <w:gridCol w:w="338"/>
                        <w:gridCol w:w="338"/>
                        <w:gridCol w:w="338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919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BIC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AUTORIZO</w:t>
      </w:r>
      <w:r>
        <w:rPr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baja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datos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pudieran</w:t>
      </w:r>
      <w:r>
        <w:rPr>
          <w:spacing w:val="40"/>
        </w:rPr>
        <w:t> </w:t>
      </w:r>
      <w:r>
        <w:rPr/>
        <w:t>existir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incorporar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reseñados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este </w:t>
      </w:r>
      <w:r>
        <w:rPr>
          <w:spacing w:val="-2"/>
        </w:rPr>
        <w:t>impreso.</w:t>
      </w:r>
    </w:p>
    <w:p>
      <w:pPr>
        <w:pStyle w:val="BodyText"/>
        <w:tabs>
          <w:tab w:pos="6276" w:val="left" w:leader="dot"/>
        </w:tabs>
        <w:spacing w:before="240"/>
        <w:ind w:left="5"/>
        <w:jc w:val="center"/>
      </w:pPr>
      <w:r>
        <w:rPr/>
        <w:t>En……………………,</w:t>
      </w:r>
      <w:r>
        <w:rPr>
          <w:spacing w:val="-6"/>
        </w:rPr>
        <w:t> </w:t>
      </w:r>
      <w:r>
        <w:rPr/>
        <w:t>a……………</w:t>
      </w:r>
      <w:r>
        <w:rPr>
          <w:spacing w:val="-8"/>
        </w:rPr>
        <w:t> </w:t>
      </w:r>
      <w:r>
        <w:rPr>
          <w:spacing w:val="-5"/>
        </w:rPr>
        <w:t>de…</w:t>
      </w:r>
      <w:r>
        <w:rPr/>
        <w:tab/>
        <w:t>de</w:t>
      </w:r>
      <w:r>
        <w:rPr>
          <w:spacing w:val="2"/>
        </w:rPr>
        <w:t> </w:t>
      </w:r>
      <w:r>
        <w:rPr>
          <w:spacing w:val="-5"/>
        </w:rPr>
        <w:t>202</w:t>
      </w:r>
    </w:p>
    <w:p>
      <w:pPr>
        <w:pStyle w:val="Heading1"/>
        <w:spacing w:before="119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9"/>
        <w:jc w:val="center"/>
      </w:pPr>
      <w:r>
        <w:rPr>
          <w:spacing w:val="-2"/>
        </w:rPr>
        <w:t>Fdo.:……………………………………………………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ESTUDIANTESY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EMPLEABILIDAD.</w:t>
      </w:r>
    </w:p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807" w:footer="952" w:top="1900" w:bottom="1140" w:left="1480" w:right="1200"/>
          <w:pgNumType w:start="11"/>
        </w:sectPr>
      </w:pPr>
    </w:p>
    <w:p>
      <w:pPr>
        <w:spacing w:line="244" w:lineRule="exact" w:before="0"/>
        <w:ind w:left="188" w:right="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1009192</wp:posOffset>
                </wp:positionH>
                <wp:positionV relativeFrom="paragraph">
                  <wp:posOffset>171216</wp:posOffset>
                </wp:positionV>
                <wp:extent cx="5725160" cy="19240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725160" cy="192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RESPONSABLE: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997pt;margin-top:13.481597pt;width:450.8pt;height:15.15pt;mso-position-horizontal-relative:page;mso-position-vertical-relative:paragraph;z-index:-15726592;mso-wrap-distance-left:0;mso-wrap-distance-right:0" type="#_x0000_t202" id="docshape13" filled="true" fillcolor="#d9d9d9" stroked="true" strokeweight=".48004pt" strokecolor="#000000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DECLARACIÓN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RESPONSABLE: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22"/>
      </w:pPr>
      <w:r>
        <w:rPr>
          <w:spacing w:val="-2"/>
        </w:rPr>
        <w:t>D./Dª…………………………………………………………DNI/NIE…………………………</w:t>
      </w:r>
    </w:p>
    <w:p>
      <w:pPr>
        <w:pStyle w:val="BodyText"/>
      </w:pPr>
    </w:p>
    <w:p>
      <w:pPr>
        <w:pStyle w:val="BodyText"/>
        <w:tabs>
          <w:tab w:pos="6152" w:val="left" w:leader="none"/>
          <w:tab w:pos="8957" w:val="left" w:leader="dot"/>
        </w:tabs>
        <w:spacing w:line="480" w:lineRule="auto" w:before="1"/>
        <w:ind w:left="222" w:right="211"/>
      </w:pPr>
      <w:r>
        <w:rPr/>
        <w:t>y</w:t>
      </w:r>
      <w:r>
        <w:rPr>
          <w:spacing w:val="80"/>
        </w:rPr>
        <w:t> </w:t>
      </w:r>
      <w:r>
        <w:rPr/>
        <w:t>domicilio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…………………………………………………………………………………… </w:t>
      </w:r>
      <w:r>
        <w:rPr>
          <w:spacing w:val="-2"/>
        </w:rPr>
        <w:t>Localidad…………………………………….…..Código</w:t>
      </w:r>
      <w:r>
        <w:rPr/>
        <w:tab/>
      </w:r>
      <w:r>
        <w:rPr>
          <w:spacing w:val="-2"/>
        </w:rPr>
        <w:t>Postal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1"/>
        <w:ind w:left="222"/>
      </w:pPr>
      <w:r>
        <w:rPr>
          <w:spacing w:val="-2"/>
        </w:rPr>
        <w:t>Tfno.:……………………………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7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DECLARA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41" w:val="left" w:leader="none"/>
        </w:tabs>
        <w:spacing w:line="240" w:lineRule="auto" w:before="250" w:after="0"/>
        <w:ind w:left="941" w:right="216" w:hanging="360"/>
        <w:jc w:val="both"/>
        <w:rPr>
          <w:sz w:val="22"/>
        </w:rPr>
      </w:pPr>
      <w:r>
        <w:rPr>
          <w:sz w:val="22"/>
        </w:rPr>
        <w:t>Hallarse al</w:t>
      </w:r>
      <w:r>
        <w:rPr>
          <w:spacing w:val="-1"/>
          <w:sz w:val="22"/>
        </w:rPr>
        <w:t> </w:t>
      </w:r>
      <w:r>
        <w:rPr>
          <w:sz w:val="22"/>
        </w:rPr>
        <w:t>corriente en el cumplimiento de sus obligaciones</w:t>
      </w:r>
      <w:r>
        <w:rPr>
          <w:spacing w:val="-2"/>
          <w:sz w:val="22"/>
        </w:rPr>
        <w:t> </w:t>
      </w:r>
      <w:r>
        <w:rPr>
          <w:sz w:val="22"/>
        </w:rPr>
        <w:t>tributarias con</w:t>
      </w:r>
      <w:r>
        <w:rPr>
          <w:spacing w:val="-2"/>
          <w:sz w:val="22"/>
        </w:rPr>
        <w:t> </w:t>
      </w:r>
      <w:r>
        <w:rPr>
          <w:sz w:val="22"/>
        </w:rPr>
        <w:t>la Hacienda</w:t>
      </w:r>
      <w:r>
        <w:rPr>
          <w:spacing w:val="-2"/>
          <w:sz w:val="22"/>
        </w:rPr>
        <w:t> </w:t>
      </w:r>
      <w:r>
        <w:rPr>
          <w:sz w:val="22"/>
        </w:rPr>
        <w:t>del Principado de Asturias y con la Agencia Estatal de la Administración Tributaria, así como con la Seguridad Social y con la Administración Universitaria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41" w:val="left" w:leader="none"/>
        </w:tabs>
        <w:spacing w:line="240" w:lineRule="auto" w:before="252" w:after="0"/>
        <w:ind w:left="941" w:right="220" w:hanging="360"/>
        <w:jc w:val="both"/>
        <w:rPr>
          <w:sz w:val="22"/>
        </w:rPr>
      </w:pPr>
      <w:r>
        <w:rPr>
          <w:sz w:val="22"/>
        </w:rPr>
        <w:t>No ser deudor por resolución de procedencia de reintegro, según lo establecido en el artículo 34 de la Ley 38/2003, de 17 de noviembre, General de subvenciones.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41" w:val="left" w:leader="none"/>
        </w:tabs>
        <w:spacing w:line="240" w:lineRule="auto" w:before="252" w:after="0"/>
        <w:ind w:left="941" w:right="219" w:hanging="360"/>
        <w:jc w:val="both"/>
        <w:rPr>
          <w:sz w:val="22"/>
        </w:rPr>
      </w:pPr>
      <w:r>
        <w:rPr>
          <w:sz w:val="22"/>
        </w:rPr>
        <w:t>No estar incurso en ninguna de las prohibiciones contenidas en el artículo 13 de la Ley 38/2003, de 17 de noviembre, General de Subvenciones.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1072" w:val="left" w:leader="none"/>
        </w:tabs>
        <w:spacing w:line="240" w:lineRule="auto" w:before="119" w:after="0"/>
        <w:ind w:left="941" w:right="219" w:hanging="360"/>
        <w:jc w:val="both"/>
        <w:rPr>
          <w:sz w:val="22"/>
        </w:rPr>
      </w:pPr>
      <w:r>
        <w:rPr>
          <w:sz w:val="22"/>
        </w:rPr>
        <w:tab/>
        <w:t>No recibir otro tipo de financiación de organismos públicos o privados para la misma </w:t>
      </w:r>
      <w:r>
        <w:rPr>
          <w:spacing w:val="-2"/>
          <w:sz w:val="22"/>
        </w:rPr>
        <w:t>finalidad.</w:t>
      </w:r>
    </w:p>
    <w:p>
      <w:pPr>
        <w:pStyle w:val="BodyText"/>
        <w:spacing w:before="243"/>
      </w:pPr>
    </w:p>
    <w:p>
      <w:pPr>
        <w:pStyle w:val="BodyText"/>
        <w:spacing w:line="360" w:lineRule="auto"/>
        <w:ind w:left="222"/>
      </w:pPr>
      <w:r>
        <w:rPr/>
        <w:t>Asimismo,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firmante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compromete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mantener</w:t>
      </w:r>
      <w:r>
        <w:rPr>
          <w:spacing w:val="26"/>
        </w:rPr>
        <w:t> </w:t>
      </w:r>
      <w:r>
        <w:rPr/>
        <w:t>estos</w:t>
      </w:r>
      <w:r>
        <w:rPr>
          <w:spacing w:val="26"/>
        </w:rPr>
        <w:t> </w:t>
      </w:r>
      <w:r>
        <w:rPr/>
        <w:t>requisitos</w:t>
      </w:r>
      <w:r>
        <w:rPr>
          <w:spacing w:val="28"/>
        </w:rPr>
        <w:t> </w:t>
      </w:r>
      <w:r>
        <w:rPr/>
        <w:t>durante</w:t>
      </w:r>
      <w:r>
        <w:rPr>
          <w:spacing w:val="28"/>
        </w:rPr>
        <w:t> </w:t>
      </w:r>
      <w:r>
        <w:rPr/>
        <w:t>el</w:t>
      </w:r>
      <w:r>
        <w:rPr>
          <w:spacing w:val="26"/>
        </w:rPr>
        <w:t> </w:t>
      </w:r>
      <w:r>
        <w:rPr/>
        <w:t>periodo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tiempo inherente al reconocimiento de derecho de cobro de la subvención.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3696" w:val="left" w:leader="dot"/>
        </w:tabs>
        <w:ind w:left="9"/>
        <w:jc w:val="center"/>
      </w:pPr>
      <w:r>
        <w:rPr/>
        <w:t>En</w:t>
      </w:r>
      <w:r>
        <w:rPr>
          <w:spacing w:val="-4"/>
        </w:rPr>
        <w:t> </w:t>
      </w:r>
      <w:r>
        <w:rPr/>
        <w:t>…………….,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…..de</w:t>
      </w:r>
      <w:r>
        <w:rPr/>
        <w:tab/>
        <w:t>de</w:t>
      </w:r>
      <w:r>
        <w:rPr>
          <w:spacing w:val="-5"/>
        </w:rPr>
        <w:t> 202</w:t>
      </w:r>
    </w:p>
    <w:p>
      <w:pPr>
        <w:pStyle w:val="BodyText"/>
        <w:spacing w:before="240"/>
      </w:pPr>
    </w:p>
    <w:p>
      <w:pPr>
        <w:pStyle w:val="Heading1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7"/>
        <w:jc w:val="center"/>
      </w:pPr>
      <w:r>
        <w:rPr>
          <w:spacing w:val="-2"/>
        </w:rPr>
        <w:t>Fdo.:……………………………………………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5" w:right="0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ESTUDIANTESY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sz w:val="22"/>
        </w:rPr>
        <w:sectPr>
          <w:pgSz w:w="11910" w:h="16850"/>
          <w:pgMar w:header="807" w:footer="952" w:top="1900" w:bottom="1140" w:left="1480" w:right="1200"/>
        </w:sectPr>
      </w:pPr>
    </w:p>
    <w:p>
      <w:pPr>
        <w:spacing w:before="211"/>
        <w:ind w:left="4062" w:right="0" w:firstLine="0"/>
        <w:jc w:val="both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III</w:t>
      </w:r>
    </w:p>
    <w:p>
      <w:pPr>
        <w:spacing w:before="119"/>
        <w:ind w:left="222" w:right="216" w:firstLine="0"/>
        <w:jc w:val="both"/>
        <w:rPr>
          <w:b/>
          <w:sz w:val="22"/>
        </w:rPr>
      </w:pPr>
      <w:r>
        <w:rPr>
          <w:b/>
          <w:sz w:val="22"/>
        </w:rPr>
        <w:t>AUTORIZACIÓN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SOLICITAR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FISCALES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AGENCIA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ESTATAL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LA ADMINISTRACIÓN TRIBUTARIA Y PARA LA CONSULTA DE LOS DATOS DE IDENTIDAD EN EL CLIENTE LIGERO SCSP.</w:t>
      </w:r>
    </w:p>
    <w:p>
      <w:pPr>
        <w:pStyle w:val="BodyText"/>
        <w:spacing w:before="235"/>
        <w:ind w:left="222" w:right="212" w:firstLine="599"/>
        <w:jc w:val="both"/>
      </w:pPr>
      <w:r>
        <w:rPr/>
        <w:t>Las personas abajo firmantes autorizan a la Universidad de Oviedo a solicitar a la Agencia Estatal de la Administración Tributaria información de naturaleza tributaria en relación con los ingresos declarados en el 2024 y a que sus datos de identidad personal puedan ser consultados mediante el CLIENTE LIGERO SCSP, con motivo de la solicitud de ayudas a estudiantes de la Universidad de Oviedo empadronados en el municipio de Corvera.</w:t>
      </w:r>
    </w:p>
    <w:p>
      <w:pPr>
        <w:pStyle w:val="BodyText"/>
        <w:spacing w:before="120"/>
        <w:ind w:left="222" w:right="210" w:firstLine="599"/>
        <w:jc w:val="both"/>
      </w:pPr>
      <w:r>
        <w:rPr/>
        <w:t>La presente autorización exonera a los firmantes de aportar los certificados expedidos por la Agencia Estatal de Administración Tributaria que justifiquen los ingresos declarados, y se otorga</w:t>
      </w:r>
      <w:r>
        <w:rPr>
          <w:spacing w:val="40"/>
        </w:rPr>
        <w:t> </w:t>
      </w:r>
      <w:r>
        <w:rPr/>
        <w:t>en aplicación de lo dispuesto por el artículo 95 de la Ley 58/2003 y el artículo 15 del Real Decreto 209/2003, que permite previo consentimiento del interesado, la transmisión de los datos tributarios que precisen las Administraciones Públicas para el ejercicio de sus funciones y la utilización de medios telemáticos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sustitución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aportación</w:t>
      </w:r>
      <w:r>
        <w:rPr>
          <w:spacing w:val="-2"/>
        </w:rPr>
        <w:t> </w:t>
      </w:r>
      <w:r>
        <w:rPr/>
        <w:t>de certificados por</w:t>
      </w:r>
      <w:r>
        <w:rPr>
          <w:spacing w:val="-1"/>
        </w:rPr>
        <w:t> </w:t>
      </w:r>
      <w:r>
        <w:rPr/>
        <w:t>los ciudadanos, así como la fotocopia de su DNI/NIE en vigor. La autorización puede ser revocada en cualquier momento mediante escrito dirigido a la Universidad de Oviedo, en virtud de lo dispuesto la Ley Orgánica 3/2018, de 5 de diciembre, de Protección de Datos Personales y garantía de los derechos digitales.</w:t>
      </w:r>
    </w:p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372"/>
        <w:gridCol w:w="2043"/>
        <w:gridCol w:w="1493"/>
        <w:gridCol w:w="120"/>
        <w:gridCol w:w="924"/>
        <w:gridCol w:w="778"/>
        <w:gridCol w:w="723"/>
        <w:gridCol w:w="1351"/>
      </w:tblGrid>
      <w:tr>
        <w:trPr>
          <w:trHeight w:val="254" w:hRule="atLeast"/>
        </w:trPr>
        <w:tc>
          <w:tcPr>
            <w:tcW w:w="5154" w:type="dxa"/>
            <w:gridSpan w:val="5"/>
            <w:shd w:val="clear" w:color="auto" w:fill="E6E6E6"/>
          </w:tcPr>
          <w:p>
            <w:pPr>
              <w:pStyle w:val="TableParagraph"/>
              <w:spacing w:line="234" w:lineRule="exact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APELLIDOS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702" w:type="dxa"/>
            <w:gridSpan w:val="2"/>
            <w:shd w:val="clear" w:color="auto" w:fill="E6E6E6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N.I.F.</w:t>
            </w:r>
          </w:p>
        </w:tc>
        <w:tc>
          <w:tcPr>
            <w:tcW w:w="2074" w:type="dxa"/>
            <w:gridSpan w:val="2"/>
            <w:shd w:val="clear" w:color="auto" w:fill="E6E6E6"/>
          </w:tcPr>
          <w:p>
            <w:pPr>
              <w:pStyle w:val="TableParagraph"/>
              <w:spacing w:line="234" w:lineRule="exact"/>
              <w:ind w:left="6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</w:tr>
      <w:tr>
        <w:trPr>
          <w:trHeight w:val="505" w:hRule="atLeast"/>
        </w:trPr>
        <w:tc>
          <w:tcPr>
            <w:tcW w:w="5154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1498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2" w:type="dxa"/>
            <w:gridSpan w:val="7"/>
            <w:shd w:val="clear" w:color="auto" w:fill="E6E6E6"/>
          </w:tcPr>
          <w:p>
            <w:pPr>
              <w:pStyle w:val="TableParagraph"/>
              <w:spacing w:before="80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FAMILIARES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REFERIDOS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  <w:p>
            <w:pPr>
              <w:pStyle w:val="TableParagraph"/>
              <w:spacing w:line="252" w:lineRule="exact" w:before="62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(Miembros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familia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residen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mismo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domicilio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prestan </w:t>
            </w:r>
            <w:r>
              <w:rPr>
                <w:b/>
                <w:spacing w:val="-2"/>
                <w:sz w:val="22"/>
              </w:rPr>
              <w:t>autorización)</w:t>
            </w:r>
          </w:p>
        </w:tc>
      </w:tr>
      <w:tr>
        <w:trPr>
          <w:trHeight w:val="1012" w:hRule="atLeast"/>
        </w:trPr>
        <w:tc>
          <w:tcPr>
            <w:tcW w:w="1126" w:type="dxa"/>
            <w:shd w:val="clear" w:color="auto" w:fill="E6E6E6"/>
          </w:tcPr>
          <w:p>
            <w:pPr>
              <w:pStyle w:val="TableParagraph"/>
              <w:ind w:left="328" w:right="73" w:hanging="3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Parentesco </w:t>
            </w:r>
            <w:r>
              <w:rPr>
                <w:b/>
                <w:spacing w:val="-4"/>
                <w:sz w:val="22"/>
              </w:rPr>
              <w:t>con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el/la</w:t>
            </w:r>
          </w:p>
          <w:p>
            <w:pPr>
              <w:pStyle w:val="TableParagraph"/>
              <w:spacing w:line="23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2415" w:type="dxa"/>
            <w:gridSpan w:val="2"/>
            <w:shd w:val="clear" w:color="auto" w:fill="E6E6E6"/>
          </w:tcPr>
          <w:p>
            <w:pPr>
              <w:pStyle w:val="TableParagraph"/>
              <w:spacing w:before="178"/>
              <w:ind w:left="294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apellidos</w:t>
            </w:r>
          </w:p>
        </w:tc>
        <w:tc>
          <w:tcPr>
            <w:tcW w:w="1493" w:type="dxa"/>
            <w:shd w:val="clear" w:color="auto" w:fill="E6E6E6"/>
          </w:tcPr>
          <w:p>
            <w:pPr>
              <w:pStyle w:val="TableParagraph"/>
              <w:spacing w:before="178"/>
              <w:ind w:left="4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N.I.F.</w:t>
            </w:r>
          </w:p>
        </w:tc>
        <w:tc>
          <w:tcPr>
            <w:tcW w:w="1044" w:type="dxa"/>
            <w:gridSpan w:val="2"/>
            <w:shd w:val="clear" w:color="auto" w:fill="E6E6E6"/>
          </w:tcPr>
          <w:p>
            <w:pPr>
              <w:pStyle w:val="TableParagraph"/>
              <w:spacing w:line="432" w:lineRule="exact" w:before="38"/>
              <w:ind w:left="325" w:right="185" w:hanging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Estado </w:t>
            </w:r>
            <w:r>
              <w:rPr>
                <w:b/>
                <w:spacing w:val="-4"/>
                <w:sz w:val="22"/>
              </w:rPr>
              <w:t>civil</w:t>
            </w:r>
          </w:p>
        </w:tc>
        <w:tc>
          <w:tcPr>
            <w:tcW w:w="1501" w:type="dxa"/>
            <w:gridSpan w:val="2"/>
            <w:shd w:val="clear" w:color="auto" w:fill="E6E6E6"/>
          </w:tcPr>
          <w:p>
            <w:pPr>
              <w:pStyle w:val="TableParagraph"/>
              <w:spacing w:before="178"/>
              <w:ind w:left="4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  <w:tc>
          <w:tcPr>
            <w:tcW w:w="1351" w:type="dxa"/>
            <w:shd w:val="clear" w:color="auto" w:fill="E6E6E6"/>
          </w:tcPr>
          <w:p>
            <w:pPr>
              <w:pStyle w:val="TableParagraph"/>
              <w:spacing w:before="178"/>
              <w:ind w:left="152" w:right="145" w:firstLine="100"/>
              <w:rPr>
                <w:b/>
                <w:sz w:val="22"/>
              </w:rPr>
            </w:pPr>
            <w:r>
              <w:rPr>
                <w:b/>
                <w:sz w:val="22"/>
              </w:rPr>
              <w:t>Fecha de </w:t>
            </w:r>
            <w:r>
              <w:rPr>
                <w:b/>
                <w:spacing w:val="-2"/>
                <w:sz w:val="22"/>
              </w:rPr>
              <w:t>nacimiento</w:t>
            </w:r>
          </w:p>
        </w:tc>
      </w:tr>
      <w:tr>
        <w:trPr>
          <w:trHeight w:val="506" w:hRule="atLeast"/>
        </w:trPr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tabs>
          <w:tab w:pos="4080" w:val="left" w:leader="dot"/>
        </w:tabs>
        <w:ind w:left="9"/>
        <w:jc w:val="center"/>
      </w:pPr>
      <w:r>
        <w:rPr/>
        <w:t>En</w:t>
      </w:r>
      <w:r>
        <w:rPr>
          <w:spacing w:val="-1"/>
        </w:rPr>
        <w:t> </w:t>
      </w:r>
      <w:r>
        <w:rPr/>
        <w:t>………….,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……… </w:t>
      </w:r>
      <w:r>
        <w:rPr>
          <w:spacing w:val="-5"/>
        </w:rPr>
        <w:t>de</w:t>
      </w:r>
      <w:r>
        <w:rPr/>
        <w:tab/>
        <w:t>de</w:t>
      </w:r>
      <w:r>
        <w:rPr>
          <w:spacing w:val="-2"/>
        </w:rPr>
        <w:t> </w:t>
      </w:r>
      <w:r>
        <w:rPr/>
        <w:t>202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Heading1"/>
        <w:spacing w:before="119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7"/>
        <w:jc w:val="center"/>
      </w:pPr>
      <w:r>
        <w:rPr>
          <w:spacing w:val="-2"/>
        </w:rPr>
        <w:t>Fdo.:……………………………………………</w:t>
      </w:r>
    </w:p>
    <w:p>
      <w:pPr>
        <w:spacing w:before="4"/>
        <w:ind w:left="7" w:right="0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EMPLEABILIDAD.-</w:t>
      </w:r>
    </w:p>
    <w:sectPr>
      <w:pgSz w:w="11910" w:h="16850"/>
      <w:pgMar w:header="807" w:footer="952" w:top="1920" w:bottom="1140" w:left="14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3451986</wp:posOffset>
              </wp:positionH>
              <wp:positionV relativeFrom="page">
                <wp:posOffset>9949941</wp:posOffset>
              </wp:positionV>
              <wp:extent cx="675005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1.809998pt;margin-top:783.459961pt;width:53.15pt;height:12pt;mso-position-horizontal-relative:page;mso-position-vertical-relative:page;z-index:-1594726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6144">
          <wp:simplePos x="0" y="0"/>
          <wp:positionH relativeFrom="page">
            <wp:posOffset>1081488</wp:posOffset>
          </wp:positionH>
          <wp:positionV relativeFrom="page">
            <wp:posOffset>512477</wp:posOffset>
          </wp:positionV>
          <wp:extent cx="899104" cy="7167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04" cy="716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2116439</wp:posOffset>
              </wp:positionH>
              <wp:positionV relativeFrom="page">
                <wp:posOffset>931020</wp:posOffset>
              </wp:positionV>
              <wp:extent cx="2776855" cy="889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2776855" cy="8890"/>
                        <a:chExt cx="2776855" cy="889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4201" y="4317"/>
                          <a:ext cx="276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0" h="0">
                              <a:moveTo>
                                <a:pt x="0" y="0"/>
                              </a:moveTo>
                              <a:lnTo>
                                <a:pt x="2768233" y="0"/>
                              </a:lnTo>
                            </a:path>
                          </a:pathLst>
                        </a:custGeom>
                        <a:ln w="863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768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6855" h="8890">
                              <a:moveTo>
                                <a:pt x="2776636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2776636" y="8635"/>
                              </a:lnTo>
                              <a:lnTo>
                                <a:pt x="277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6.648743pt;margin-top:73.308723pt;width:218.65pt;height:.7pt;mso-position-horizontal-relative:page;mso-position-vertical-relative:page;z-index:-15949824" id="docshapegroup1" coordorigin="3333,1466" coordsize="4373,14">
              <v:line style="position:absolute" from="3340,1473" to="7699,1473" stroked="true" strokeweight=".679976pt" strokecolor="#a6a6a6">
                <v:stroke dashstyle="solid"/>
              </v:line>
              <v:rect style="position:absolute;left:3332;top:1466;width:4373;height:14" id="docshape2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5053009</wp:posOffset>
              </wp:positionH>
              <wp:positionV relativeFrom="page">
                <wp:posOffset>931021</wp:posOffset>
              </wp:positionV>
              <wp:extent cx="1657985" cy="61594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657985" cy="615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7985" h="61594">
                            <a:moveTo>
                              <a:pt x="1657601" y="0"/>
                            </a:moveTo>
                            <a:lnTo>
                              <a:pt x="0" y="0"/>
                            </a:lnTo>
                            <a:lnTo>
                              <a:pt x="0" y="61025"/>
                            </a:lnTo>
                            <a:lnTo>
                              <a:pt x="1657601" y="61025"/>
                            </a:lnTo>
                            <a:lnTo>
                              <a:pt x="1657601" y="0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7.874786pt;margin-top:73.308746pt;width:130.519807pt;height:4.805176pt;mso-position-horizontal-relative:page;mso-position-vertical-relative:page;z-index:-15949312" id="docshape3" filled="true" fillcolor="#0083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6853347</wp:posOffset>
              </wp:positionH>
              <wp:positionV relativeFrom="page">
                <wp:posOffset>931021</wp:posOffset>
              </wp:positionV>
              <wp:extent cx="681990" cy="889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1990" cy="8890"/>
                        <a:chExt cx="681990" cy="8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4257" y="4317"/>
                          <a:ext cx="67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0">
                              <a:moveTo>
                                <a:pt x="0" y="0"/>
                              </a:moveTo>
                              <a:lnTo>
                                <a:pt x="673124" y="0"/>
                              </a:lnTo>
                            </a:path>
                          </a:pathLst>
                        </a:custGeom>
                        <a:ln w="863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9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 h="8890">
                              <a:moveTo>
                                <a:pt x="681470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681470" y="8635"/>
                              </a:lnTo>
                              <a:lnTo>
                                <a:pt x="68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39.633667pt;margin-top:73.308762pt;width:53.7pt;height:.7pt;mso-position-horizontal-relative:page;mso-position-vertical-relative:page;z-index:-15948800" id="docshapegroup4" coordorigin="10793,1466" coordsize="1074,14">
              <v:line style="position:absolute" from="10799,1473" to="11859,1473" stroked="true" strokeweight=".679976pt" strokecolor="#a6a6a6">
                <v:stroke dashstyle="solid"/>
              </v:line>
              <v:rect style="position:absolute;left:10792;top:1466;width:1074;height:14" id="docshape5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2137350</wp:posOffset>
              </wp:positionH>
              <wp:positionV relativeFrom="page">
                <wp:posOffset>555384</wp:posOffset>
              </wp:positionV>
              <wp:extent cx="1814195" cy="3670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814195" cy="367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6" w:lineRule="auto" w:before="2"/>
                            <w:ind w:left="20" w:right="18"/>
                            <w:rPr>
                              <w:rFonts w:ascii="Georgia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Estudiantes </w:t>
                          </w:r>
                          <w:r>
                            <w:rPr>
                              <w:rFonts w:ascii="Georgia"/>
                              <w:color w:val="A6A6A6"/>
                            </w:rPr>
                            <w:t>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295303pt;margin-top:43.73106pt;width:142.85pt;height:28.9pt;mso-position-horizontal-relative:page;mso-position-vertical-relative:page;z-index:-1594828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76" w:lineRule="auto" w:before="2"/>
                      <w:ind w:left="20" w:right="18"/>
                      <w:rPr>
                        <w:rFonts w:ascii="Georgia"/>
                      </w:rPr>
                    </w:pPr>
                    <w:r>
                      <w:rPr>
                        <w:rFonts w:ascii="Georgia"/>
                        <w:color w:val="A6A6A6"/>
                        <w:spacing w:val="-4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0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4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0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4"/>
                      </w:rPr>
                      <w:t>Estudiantes </w:t>
                    </w:r>
                    <w:r>
                      <w:rPr>
                        <w:rFonts w:ascii="Georgia"/>
                        <w:color w:val="A6A6A6"/>
                      </w:rPr>
                      <w:t>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5073808</wp:posOffset>
              </wp:positionH>
              <wp:positionV relativeFrom="page">
                <wp:posOffset>738173</wp:posOffset>
              </wp:positionV>
              <wp:extent cx="1384300" cy="1841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843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Georgia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9.512512pt;margin-top:58.123905pt;width:109pt;height:14.5pt;mso-position-horizontal-relative:page;mso-position-vertical-relative:page;z-index:-1594777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  <w:rPr>
                        <w:rFonts w:ascii="Georgia"/>
                      </w:rPr>
                    </w:pPr>
                    <w:r>
                      <w:rPr>
                        <w:rFonts w:ascii="Georgia"/>
                        <w:color w:val="A6A6A6"/>
                        <w:spacing w:val="-4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10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4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5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4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2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8" w:hanging="3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7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5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4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1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0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9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52"/>
      <w:ind w:left="941" w:right="219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igranda</dc:creator>
  <dc:title>Convocatoria y Bases Corvera</dc:title>
  <dcterms:created xsi:type="dcterms:W3CDTF">2025-09-12T10:34:58Z</dcterms:created>
  <dcterms:modified xsi:type="dcterms:W3CDTF">2025-09-12T10:34:58Z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