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rPr>
          <w:sz w:val="3"/>
        </w:rPr>
      </w:pPr>
      <w:r>
        <w:rPr>
          <w:sz w:val="3"/>
        </w:rPr>
        <mc:AlternateContent>
          <mc:Choice Requires="wps">
            <w:drawing>
              <wp:anchor distT="0" distB="0" distL="0" distR="0" allowOverlap="1" layoutInCell="1" locked="0" behindDoc="0" simplePos="0" relativeHeight="15729664">
                <wp:simplePos x="0" y="0"/>
                <wp:positionH relativeFrom="page">
                  <wp:posOffset>6376674</wp:posOffset>
                </wp:positionH>
                <wp:positionV relativeFrom="page">
                  <wp:posOffset>614052</wp:posOffset>
                </wp:positionV>
                <wp:extent cx="650240" cy="444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650240" cy="4445"/>
                          <a:chExt cx="650240" cy="4445"/>
                        </a:xfrm>
                      </wpg:grpSpPr>
                      <wps:wsp>
                        <wps:cNvPr id="5" name="Graphic 5"/>
                        <wps:cNvSpPr/>
                        <wps:spPr>
                          <a:xfrm>
                            <a:off x="1936" y="2142"/>
                            <a:ext cx="646430" cy="1270"/>
                          </a:xfrm>
                          <a:custGeom>
                            <a:avLst/>
                            <a:gdLst/>
                            <a:ahLst/>
                            <a:cxnLst/>
                            <a:rect l="l" t="t" r="r" b="b"/>
                            <a:pathLst>
                              <a:path w="646430" h="0">
                                <a:moveTo>
                                  <a:pt x="0" y="0"/>
                                </a:moveTo>
                                <a:lnTo>
                                  <a:pt x="645977" y="0"/>
                                </a:lnTo>
                              </a:path>
                            </a:pathLst>
                          </a:custGeom>
                          <a:ln w="4273">
                            <a:solidFill>
                              <a:srgbClr val="A6A6A6"/>
                            </a:solidFill>
                            <a:prstDash val="solid"/>
                          </a:ln>
                        </wps:spPr>
                        <wps:bodyPr wrap="square" lIns="0" tIns="0" rIns="0" bIns="0" rtlCol="0">
                          <a:prstTxWarp prst="textNoShape">
                            <a:avLst/>
                          </a:prstTxWarp>
                          <a:noAutofit/>
                        </wps:bodyPr>
                      </wps:wsp>
                      <wps:wsp>
                        <wps:cNvPr id="6" name="Graphic 6"/>
                        <wps:cNvSpPr/>
                        <wps:spPr>
                          <a:xfrm>
                            <a:off x="0" y="0"/>
                            <a:ext cx="650240" cy="4445"/>
                          </a:xfrm>
                          <a:custGeom>
                            <a:avLst/>
                            <a:gdLst/>
                            <a:ahLst/>
                            <a:cxnLst/>
                            <a:rect l="l" t="t" r="r" b="b"/>
                            <a:pathLst>
                              <a:path w="650240" h="4445">
                                <a:moveTo>
                                  <a:pt x="649959" y="0"/>
                                </a:moveTo>
                                <a:lnTo>
                                  <a:pt x="0" y="0"/>
                                </a:lnTo>
                                <a:lnTo>
                                  <a:pt x="0" y="4273"/>
                                </a:lnTo>
                                <a:lnTo>
                                  <a:pt x="649959" y="4273"/>
                                </a:lnTo>
                                <a:lnTo>
                                  <a:pt x="649959"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style="position:absolute;margin-left:502.100342pt;margin-top:48.350567pt;width:51.2pt;height:.35pt;mso-position-horizontal-relative:page;mso-position-vertical-relative:page;z-index:15729664" id="docshapegroup4" coordorigin="10042,967" coordsize="1024,7">
                <v:line style="position:absolute" from="10045,970" to="11062,970" stroked="true" strokeweight=".336476pt" strokecolor="#a6a6a6">
                  <v:stroke dashstyle="solid"/>
                </v:line>
                <v:rect style="position:absolute;left:10042;top:967;width:1024;height:7" id="docshape5" filled="true" fillcolor="#a6a6a6" stroked="false">
                  <v:fill type="solid"/>
                </v:rect>
                <w10:wrap type="none"/>
              </v:group>
            </w:pict>
          </mc:Fallback>
        </mc:AlternateContent>
      </w:r>
      <w:r>
        <w:rPr>
          <w:sz w:val="3"/>
        </w:rPr>
        <w:drawing>
          <wp:anchor distT="0" distB="0" distL="0" distR="0" allowOverlap="1" layoutInCell="1" locked="0" behindDoc="0" simplePos="0" relativeHeight="15730176">
            <wp:simplePos x="0" y="0"/>
            <wp:positionH relativeFrom="page">
              <wp:posOffset>574064</wp:posOffset>
            </wp:positionH>
            <wp:positionV relativeFrom="page">
              <wp:posOffset>206099</wp:posOffset>
            </wp:positionV>
            <wp:extent cx="863563" cy="70935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863563" cy="709359"/>
                    </a:xfrm>
                    <a:prstGeom prst="rect">
                      <a:avLst/>
                    </a:prstGeom>
                  </pic:spPr>
                </pic:pic>
              </a:graphicData>
            </a:graphic>
          </wp:anchor>
        </w:drawing>
      </w:r>
    </w:p>
    <w:p>
      <w:pPr>
        <w:tabs>
          <w:tab w:pos="6557" w:val="left" w:leader="none"/>
        </w:tabs>
        <w:spacing w:line="95" w:lineRule="exact"/>
        <w:ind w:left="2016" w:right="0" w:firstLine="0"/>
        <w:rPr>
          <w:position w:val="-1"/>
          <w:sz w:val="9"/>
        </w:rPr>
      </w:pPr>
      <w:r>
        <w:rPr>
          <w:position w:val="7"/>
          <w:sz w:val="2"/>
        </w:rPr>
        <mc:AlternateContent>
          <mc:Choice Requires="wps">
            <w:drawing>
              <wp:inline distT="0" distB="0" distL="0" distR="0">
                <wp:extent cx="2713990" cy="4445"/>
                <wp:effectExtent l="9525" t="0" r="0" b="5080"/>
                <wp:docPr id="8" name="Group 8"/>
                <wp:cNvGraphicFramePr>
                  <a:graphicFrameLocks/>
                </wp:cNvGraphicFramePr>
                <a:graphic>
                  <a:graphicData uri="http://schemas.microsoft.com/office/word/2010/wordprocessingGroup">
                    <wpg:wgp>
                      <wpg:cNvPr id="8" name="Group 8"/>
                      <wpg:cNvGrpSpPr/>
                      <wpg:grpSpPr>
                        <a:xfrm>
                          <a:off x="0" y="0"/>
                          <a:ext cx="2713990" cy="4445"/>
                          <a:chExt cx="2713990" cy="4445"/>
                        </a:xfrm>
                      </wpg:grpSpPr>
                      <wps:wsp>
                        <wps:cNvPr id="9" name="Graphic 9"/>
                        <wps:cNvSpPr/>
                        <wps:spPr>
                          <a:xfrm>
                            <a:off x="1936" y="2142"/>
                            <a:ext cx="2709545" cy="1270"/>
                          </a:xfrm>
                          <a:custGeom>
                            <a:avLst/>
                            <a:gdLst/>
                            <a:ahLst/>
                            <a:cxnLst/>
                            <a:rect l="l" t="t" r="r" b="b"/>
                            <a:pathLst>
                              <a:path w="2709545" h="0">
                                <a:moveTo>
                                  <a:pt x="0" y="0"/>
                                </a:moveTo>
                                <a:lnTo>
                                  <a:pt x="2709383" y="0"/>
                                </a:lnTo>
                              </a:path>
                            </a:pathLst>
                          </a:custGeom>
                          <a:ln w="4273">
                            <a:solidFill>
                              <a:srgbClr val="A6A6A6"/>
                            </a:solidFill>
                            <a:prstDash val="solid"/>
                          </a:ln>
                        </wps:spPr>
                        <wps:bodyPr wrap="square" lIns="0" tIns="0" rIns="0" bIns="0" rtlCol="0">
                          <a:prstTxWarp prst="textNoShape">
                            <a:avLst/>
                          </a:prstTxWarp>
                          <a:noAutofit/>
                        </wps:bodyPr>
                      </wps:wsp>
                      <wps:wsp>
                        <wps:cNvPr id="10" name="Graphic 10"/>
                        <wps:cNvSpPr/>
                        <wps:spPr>
                          <a:xfrm>
                            <a:off x="0" y="0"/>
                            <a:ext cx="2713990" cy="4445"/>
                          </a:xfrm>
                          <a:custGeom>
                            <a:avLst/>
                            <a:gdLst/>
                            <a:ahLst/>
                            <a:cxnLst/>
                            <a:rect l="l" t="t" r="r" b="b"/>
                            <a:pathLst>
                              <a:path w="2713990" h="4445">
                                <a:moveTo>
                                  <a:pt x="2713365" y="0"/>
                                </a:moveTo>
                                <a:lnTo>
                                  <a:pt x="0" y="0"/>
                                </a:lnTo>
                                <a:lnTo>
                                  <a:pt x="0" y="4273"/>
                                </a:lnTo>
                                <a:lnTo>
                                  <a:pt x="2713365" y="4273"/>
                                </a:lnTo>
                                <a:lnTo>
                                  <a:pt x="2713365" y="0"/>
                                </a:lnTo>
                                <a:close/>
                              </a:path>
                            </a:pathLst>
                          </a:custGeom>
                          <a:solidFill>
                            <a:srgbClr val="A6A6A6"/>
                          </a:solidFill>
                        </wps:spPr>
                        <wps:bodyPr wrap="square" lIns="0" tIns="0" rIns="0" bIns="0" rtlCol="0">
                          <a:prstTxWarp prst="textNoShape">
                            <a:avLst/>
                          </a:prstTxWarp>
                          <a:noAutofit/>
                        </wps:bodyPr>
                      </wps:wsp>
                    </wpg:wgp>
                  </a:graphicData>
                </a:graphic>
              </wp:inline>
            </w:drawing>
          </mc:Choice>
          <mc:Fallback>
            <w:pict>
              <v:group style="width:213.7pt;height:.35pt;mso-position-horizontal-relative:char;mso-position-vertical-relative:line" id="docshapegroup6" coordorigin="0,0" coordsize="4274,7">
                <v:line style="position:absolute" from="3,3" to="4270,3" stroked="true" strokeweight=".336476pt" strokecolor="#a6a6a6">
                  <v:stroke dashstyle="solid"/>
                </v:line>
                <v:rect style="position:absolute;left:0;top:0;width:4274;height:7" id="docshape7" filled="true" fillcolor="#a6a6a6" stroked="false">
                  <v:fill type="solid"/>
                </v:rect>
              </v:group>
            </w:pict>
          </mc:Fallback>
        </mc:AlternateContent>
      </w:r>
      <w:r>
        <w:rPr>
          <w:position w:val="7"/>
          <w:sz w:val="2"/>
        </w:rPr>
      </w:r>
      <w:r>
        <w:rPr>
          <w:position w:val="7"/>
          <w:sz w:val="2"/>
        </w:rPr>
        <w:tab/>
      </w:r>
      <w:r>
        <w:rPr>
          <w:position w:val="-1"/>
          <w:sz w:val="9"/>
        </w:rPr>
        <mc:AlternateContent>
          <mc:Choice Requires="wps">
            <w:drawing>
              <wp:inline distT="0" distB="0" distL="0" distR="0">
                <wp:extent cx="1700530" cy="60325"/>
                <wp:effectExtent l="0" t="0" r="0" b="0"/>
                <wp:docPr id="11" name="Group 11"/>
                <wp:cNvGraphicFramePr>
                  <a:graphicFrameLocks/>
                </wp:cNvGraphicFramePr>
                <a:graphic>
                  <a:graphicData uri="http://schemas.microsoft.com/office/word/2010/wordprocessingGroup">
                    <wpg:wgp>
                      <wpg:cNvPr id="11" name="Group 11"/>
                      <wpg:cNvGrpSpPr/>
                      <wpg:grpSpPr>
                        <a:xfrm>
                          <a:off x="0" y="0"/>
                          <a:ext cx="1700530" cy="60325"/>
                          <a:chExt cx="1700530" cy="60325"/>
                        </a:xfrm>
                      </wpg:grpSpPr>
                      <wps:wsp>
                        <wps:cNvPr id="12" name="Graphic 12"/>
                        <wps:cNvSpPr/>
                        <wps:spPr>
                          <a:xfrm>
                            <a:off x="0" y="0"/>
                            <a:ext cx="1700530" cy="60325"/>
                          </a:xfrm>
                          <a:custGeom>
                            <a:avLst/>
                            <a:gdLst/>
                            <a:ahLst/>
                            <a:cxnLst/>
                            <a:rect l="l" t="t" r="r" b="b"/>
                            <a:pathLst>
                              <a:path w="1700530" h="60325">
                                <a:moveTo>
                                  <a:pt x="1700009" y="0"/>
                                </a:moveTo>
                                <a:lnTo>
                                  <a:pt x="0" y="0"/>
                                </a:lnTo>
                                <a:lnTo>
                                  <a:pt x="0" y="60110"/>
                                </a:lnTo>
                                <a:lnTo>
                                  <a:pt x="1700009" y="60110"/>
                                </a:lnTo>
                                <a:lnTo>
                                  <a:pt x="1700009" y="0"/>
                                </a:lnTo>
                                <a:close/>
                              </a:path>
                            </a:pathLst>
                          </a:custGeom>
                          <a:solidFill>
                            <a:srgbClr val="00837A"/>
                          </a:solidFill>
                        </wps:spPr>
                        <wps:bodyPr wrap="square" lIns="0" tIns="0" rIns="0" bIns="0" rtlCol="0">
                          <a:prstTxWarp prst="textNoShape">
                            <a:avLst/>
                          </a:prstTxWarp>
                          <a:noAutofit/>
                        </wps:bodyPr>
                      </wps:wsp>
                    </wpg:wgp>
                  </a:graphicData>
                </a:graphic>
              </wp:inline>
            </w:drawing>
          </mc:Choice>
          <mc:Fallback>
            <w:pict>
              <v:group style="width:133.9pt;height:4.75pt;mso-position-horizontal-relative:char;mso-position-vertical-relative:line" id="docshapegroup8" coordorigin="0,0" coordsize="2678,95">
                <v:rect style="position:absolute;left:0;top:0;width:2678;height:95" id="docshape9" filled="true" fillcolor="#00837a" stroked="false">
                  <v:fill type="solid"/>
                </v:rect>
              </v:group>
            </w:pict>
          </mc:Fallback>
        </mc:AlternateContent>
      </w:r>
      <w:r>
        <w:rPr>
          <w:position w:val="-1"/>
          <w:sz w:val="9"/>
        </w:rPr>
      </w:r>
    </w:p>
    <w:p>
      <w:pPr>
        <w:pStyle w:val="BodyText"/>
      </w:pPr>
    </w:p>
    <w:p>
      <w:pPr>
        <w:pStyle w:val="BodyText"/>
        <w:spacing w:before="155"/>
      </w:pPr>
    </w:p>
    <w:p>
      <w:pPr>
        <w:pStyle w:val="Heading1"/>
        <w:ind w:left="4491"/>
        <w:jc w:val="both"/>
      </w:pPr>
      <w:r>
        <w:rPr/>
        <w:t>ANEXO</w:t>
      </w:r>
      <w:r>
        <w:rPr>
          <w:spacing w:val="-8"/>
        </w:rPr>
        <w:t> </w:t>
      </w:r>
      <w:r>
        <w:rPr>
          <w:spacing w:val="-10"/>
        </w:rPr>
        <w:t>I</w:t>
      </w:r>
    </w:p>
    <w:p>
      <w:pPr>
        <w:pStyle w:val="BodyText"/>
        <w:spacing w:before="121"/>
        <w:ind w:left="286" w:right="286"/>
        <w:jc w:val="both"/>
      </w:pPr>
      <w:r>
        <w:rPr/>
        <w:t>AUTORIZACIÓN PARA SOLICITAR DATOS FISCALES A LA AGENCIA ESTATAL DE LA ADMINISTRACIÓN</w:t>
      </w:r>
      <w:r>
        <w:rPr>
          <w:spacing w:val="-1"/>
        </w:rPr>
        <w:t> </w:t>
      </w:r>
      <w:r>
        <w:rPr/>
        <w:t>TRIBUTARIA</w:t>
      </w:r>
      <w:r>
        <w:rPr>
          <w:spacing w:val="-1"/>
        </w:rPr>
        <w:t> </w:t>
      </w:r>
      <w:r>
        <w:rPr/>
        <w:t>Y</w:t>
      </w:r>
      <w:r>
        <w:rPr>
          <w:spacing w:val="-1"/>
        </w:rPr>
        <w:t> </w:t>
      </w:r>
      <w:r>
        <w:rPr/>
        <w:t>PARA</w:t>
      </w:r>
      <w:r>
        <w:rPr>
          <w:spacing w:val="-1"/>
        </w:rPr>
        <w:t> </w:t>
      </w:r>
      <w:r>
        <w:rPr/>
        <w:t>LA</w:t>
      </w:r>
      <w:r>
        <w:rPr>
          <w:spacing w:val="-1"/>
        </w:rPr>
        <w:t> </w:t>
      </w:r>
      <w:r>
        <w:rPr/>
        <w:t>CONSULTA</w:t>
      </w:r>
      <w:r>
        <w:rPr>
          <w:spacing w:val="-1"/>
        </w:rPr>
        <w:t> </w:t>
      </w:r>
      <w:r>
        <w:rPr/>
        <w:t>DE LOS DATOS DE IDENTIDAD</w:t>
      </w:r>
      <w:r>
        <w:rPr>
          <w:spacing w:val="-1"/>
        </w:rPr>
        <w:t> </w:t>
      </w:r>
      <w:r>
        <w:rPr/>
        <w:t>EN EL CLIENTE LIGERO SCSP.</w:t>
      </w:r>
    </w:p>
    <w:p>
      <w:pPr>
        <w:pStyle w:val="BodyText"/>
        <w:spacing w:before="120"/>
        <w:ind w:left="286" w:right="278"/>
        <w:jc w:val="both"/>
      </w:pPr>
      <w:r>
        <w:rPr/>
        <w:t>Las personas abajo firmantes autorizan a la Universidad de Oviedo a solicitar a la Agencia Estatal de la Administración Tributaria información de naturaleza tributaria en relación con los ingresos declarados en el 2024 y a que sus datos de identidad personal puedan ser consultados mediante el CLIENTE LIGERO SCSP, con motivo de la solicitud de ayudas de matrícula a estudiantado que curse estudios oficiales de grado y máster en la Universidad de Oviedo, ayudas al estudio destinadas al pago de la matrícula, curso académico 2025-2026.</w:t>
      </w:r>
    </w:p>
    <w:p>
      <w:pPr>
        <w:pStyle w:val="BodyText"/>
        <w:spacing w:before="119"/>
        <w:ind w:left="286" w:right="273"/>
        <w:jc w:val="both"/>
      </w:pPr>
      <w:r>
        <w:rPr/>
        <w:t>La</w:t>
      </w:r>
      <w:r>
        <w:rPr>
          <w:spacing w:val="-14"/>
        </w:rPr>
        <w:t> </w:t>
      </w:r>
      <w:r>
        <w:rPr/>
        <w:t>presente</w:t>
      </w:r>
      <w:r>
        <w:rPr>
          <w:spacing w:val="-14"/>
        </w:rPr>
        <w:t> </w:t>
      </w:r>
      <w:r>
        <w:rPr/>
        <w:t>autorización</w:t>
      </w:r>
      <w:r>
        <w:rPr>
          <w:spacing w:val="-14"/>
        </w:rPr>
        <w:t> </w:t>
      </w:r>
      <w:r>
        <w:rPr/>
        <w:t>exonera</w:t>
      </w:r>
      <w:r>
        <w:rPr>
          <w:spacing w:val="-13"/>
        </w:rPr>
        <w:t> </w:t>
      </w:r>
      <w:r>
        <w:rPr/>
        <w:t>a</w:t>
      </w:r>
      <w:r>
        <w:rPr>
          <w:spacing w:val="-14"/>
        </w:rPr>
        <w:t> </w:t>
      </w:r>
      <w:r>
        <w:rPr/>
        <w:t>los</w:t>
      </w:r>
      <w:r>
        <w:rPr>
          <w:spacing w:val="-14"/>
        </w:rPr>
        <w:t> </w:t>
      </w:r>
      <w:r>
        <w:rPr/>
        <w:t>firmantes</w:t>
      </w:r>
      <w:r>
        <w:rPr>
          <w:spacing w:val="-14"/>
        </w:rPr>
        <w:t> </w:t>
      </w:r>
      <w:r>
        <w:rPr/>
        <w:t>de</w:t>
      </w:r>
      <w:r>
        <w:rPr>
          <w:spacing w:val="-13"/>
        </w:rPr>
        <w:t> </w:t>
      </w:r>
      <w:r>
        <w:rPr/>
        <w:t>aportar</w:t>
      </w:r>
      <w:r>
        <w:rPr>
          <w:spacing w:val="-14"/>
        </w:rPr>
        <w:t> </w:t>
      </w:r>
      <w:r>
        <w:rPr/>
        <w:t>los</w:t>
      </w:r>
      <w:r>
        <w:rPr>
          <w:spacing w:val="-14"/>
        </w:rPr>
        <w:t> </w:t>
      </w:r>
      <w:r>
        <w:rPr/>
        <w:t>certificados</w:t>
      </w:r>
      <w:r>
        <w:rPr>
          <w:spacing w:val="-14"/>
        </w:rPr>
        <w:t> </w:t>
      </w:r>
      <w:r>
        <w:rPr/>
        <w:t>expedidos</w:t>
      </w:r>
      <w:r>
        <w:rPr>
          <w:spacing w:val="-13"/>
        </w:rPr>
        <w:t> </w:t>
      </w:r>
      <w:r>
        <w:rPr/>
        <w:t>por</w:t>
      </w:r>
      <w:r>
        <w:rPr>
          <w:spacing w:val="-14"/>
        </w:rPr>
        <w:t> </w:t>
      </w:r>
      <w:r>
        <w:rPr/>
        <w:t>la</w:t>
      </w:r>
      <w:r>
        <w:rPr>
          <w:spacing w:val="-14"/>
        </w:rPr>
        <w:t> </w:t>
      </w:r>
      <w:r>
        <w:rPr/>
        <w:t>Agencia</w:t>
      </w:r>
      <w:r>
        <w:rPr>
          <w:spacing w:val="-14"/>
        </w:rPr>
        <w:t> </w:t>
      </w:r>
      <w:r>
        <w:rPr/>
        <w:t>Estatal de Administración Tributaria que justifiquen los ingresos declarados, y se otorga en aplicación de lo dispuesto por el artículo 95 de la Ley 58/2003 y el artículo 15 del Real Decreto 209/2003, que permite previo consentimiento del interesado, la transmisión de los datos tributarios que precisen las Administraciones</w:t>
      </w:r>
      <w:r>
        <w:rPr>
          <w:spacing w:val="-2"/>
        </w:rPr>
        <w:t> </w:t>
      </w:r>
      <w:r>
        <w:rPr/>
        <w:t>Públicas</w:t>
      </w:r>
      <w:r>
        <w:rPr>
          <w:spacing w:val="-2"/>
        </w:rPr>
        <w:t> </w:t>
      </w:r>
      <w:r>
        <w:rPr/>
        <w:t>para</w:t>
      </w:r>
      <w:r>
        <w:rPr>
          <w:spacing w:val="-2"/>
        </w:rPr>
        <w:t> </w:t>
      </w:r>
      <w:r>
        <w:rPr/>
        <w:t>el</w:t>
      </w:r>
      <w:r>
        <w:rPr>
          <w:spacing w:val="-1"/>
        </w:rPr>
        <w:t> </w:t>
      </w:r>
      <w:r>
        <w:rPr/>
        <w:t>ejercicio</w:t>
      </w:r>
      <w:r>
        <w:rPr>
          <w:spacing w:val="-2"/>
        </w:rPr>
        <w:t> </w:t>
      </w:r>
      <w:r>
        <w:rPr/>
        <w:t>de</w:t>
      </w:r>
      <w:r>
        <w:rPr>
          <w:spacing w:val="-2"/>
        </w:rPr>
        <w:t> </w:t>
      </w:r>
      <w:r>
        <w:rPr/>
        <w:t>sus</w:t>
      </w:r>
      <w:r>
        <w:rPr>
          <w:spacing w:val="-4"/>
        </w:rPr>
        <w:t> </w:t>
      </w:r>
      <w:r>
        <w:rPr/>
        <w:t>funciones</w:t>
      </w:r>
      <w:r>
        <w:rPr>
          <w:spacing w:val="-4"/>
        </w:rPr>
        <w:t> </w:t>
      </w:r>
      <w:r>
        <w:rPr/>
        <w:t>y</w:t>
      </w:r>
      <w:r>
        <w:rPr>
          <w:spacing w:val="-2"/>
        </w:rPr>
        <w:t> </w:t>
      </w:r>
      <w:r>
        <w:rPr/>
        <w:t>la</w:t>
      </w:r>
      <w:r>
        <w:rPr>
          <w:spacing w:val="-2"/>
        </w:rPr>
        <w:t> </w:t>
      </w:r>
      <w:r>
        <w:rPr/>
        <w:t>utilización</w:t>
      </w:r>
      <w:r>
        <w:rPr>
          <w:spacing w:val="-2"/>
        </w:rPr>
        <w:t> </w:t>
      </w:r>
      <w:r>
        <w:rPr/>
        <w:t>de</w:t>
      </w:r>
      <w:r>
        <w:rPr>
          <w:spacing w:val="-2"/>
        </w:rPr>
        <w:t> </w:t>
      </w:r>
      <w:r>
        <w:rPr/>
        <w:t>medios</w:t>
      </w:r>
      <w:r>
        <w:rPr>
          <w:spacing w:val="-4"/>
        </w:rPr>
        <w:t> </w:t>
      </w:r>
      <w:r>
        <w:rPr/>
        <w:t>telemáticos</w:t>
      </w:r>
      <w:r>
        <w:rPr>
          <w:spacing w:val="-2"/>
        </w:rPr>
        <w:t> </w:t>
      </w:r>
      <w:r>
        <w:rPr/>
        <w:t>para</w:t>
      </w:r>
      <w:r>
        <w:rPr>
          <w:spacing w:val="-2"/>
        </w:rPr>
        <w:t> </w:t>
      </w:r>
      <w:r>
        <w:rPr/>
        <w:t>la sustitución de la aportación de certificados por los ciudadanos, así como la fotocopia de su DNI/NIE en vigor.</w:t>
      </w:r>
      <w:r>
        <w:rPr>
          <w:spacing w:val="-10"/>
        </w:rPr>
        <w:t> </w:t>
      </w:r>
      <w:r>
        <w:rPr/>
        <w:t>La</w:t>
      </w:r>
      <w:r>
        <w:rPr>
          <w:spacing w:val="-12"/>
        </w:rPr>
        <w:t> </w:t>
      </w:r>
      <w:r>
        <w:rPr/>
        <w:t>autorización</w:t>
      </w:r>
      <w:r>
        <w:rPr>
          <w:spacing w:val="-10"/>
        </w:rPr>
        <w:t> </w:t>
      </w:r>
      <w:r>
        <w:rPr/>
        <w:t>puede</w:t>
      </w:r>
      <w:r>
        <w:rPr>
          <w:spacing w:val="-9"/>
        </w:rPr>
        <w:t> </w:t>
      </w:r>
      <w:r>
        <w:rPr/>
        <w:t>ser</w:t>
      </w:r>
      <w:r>
        <w:rPr>
          <w:spacing w:val="-11"/>
        </w:rPr>
        <w:t> </w:t>
      </w:r>
      <w:r>
        <w:rPr/>
        <w:t>revocada</w:t>
      </w:r>
      <w:r>
        <w:rPr>
          <w:spacing w:val="-9"/>
        </w:rPr>
        <w:t> </w:t>
      </w:r>
      <w:r>
        <w:rPr/>
        <w:t>en</w:t>
      </w:r>
      <w:r>
        <w:rPr>
          <w:spacing w:val="-10"/>
        </w:rPr>
        <w:t> </w:t>
      </w:r>
      <w:r>
        <w:rPr/>
        <w:t>cualquier</w:t>
      </w:r>
      <w:r>
        <w:rPr>
          <w:spacing w:val="-11"/>
        </w:rPr>
        <w:t> </w:t>
      </w:r>
      <w:r>
        <w:rPr/>
        <w:t>momento</w:t>
      </w:r>
      <w:r>
        <w:rPr>
          <w:spacing w:val="-12"/>
        </w:rPr>
        <w:t> </w:t>
      </w:r>
      <w:r>
        <w:rPr/>
        <w:t>mediante</w:t>
      </w:r>
      <w:r>
        <w:rPr>
          <w:spacing w:val="-12"/>
        </w:rPr>
        <w:t> </w:t>
      </w:r>
      <w:r>
        <w:rPr/>
        <w:t>escrito</w:t>
      </w:r>
      <w:r>
        <w:rPr>
          <w:spacing w:val="-14"/>
        </w:rPr>
        <w:t> </w:t>
      </w:r>
      <w:r>
        <w:rPr/>
        <w:t>dirigido</w:t>
      </w:r>
      <w:r>
        <w:rPr>
          <w:spacing w:val="-12"/>
        </w:rPr>
        <w:t> </w:t>
      </w:r>
      <w:r>
        <w:rPr/>
        <w:t>a</w:t>
      </w:r>
      <w:r>
        <w:rPr>
          <w:spacing w:val="-12"/>
        </w:rPr>
        <w:t> </w:t>
      </w:r>
      <w:r>
        <w:rPr/>
        <w:t>la</w:t>
      </w:r>
      <w:r>
        <w:rPr>
          <w:spacing w:val="-9"/>
        </w:rPr>
        <w:t> </w:t>
      </w:r>
      <w:r>
        <w:rPr/>
        <w:t>Universidad de Oviedo, en virtud de lo dispuesto la Ley Orgánica 3/2018, de 5 de diciembre, de Protección de Datos Personales y garantía de los derechos digitales.</w:t>
      </w:r>
    </w:p>
    <w:p>
      <w:pPr>
        <w:pStyle w:val="BodyText"/>
        <w:spacing w:before="144" w:after="1"/>
        <w:rPr>
          <w:sz w:val="20"/>
        </w:rPr>
      </w:pPr>
    </w:p>
    <w:tbl>
      <w:tblPr>
        <w:tblW w:w="0" w:type="auto"/>
        <w:jc w:val="left"/>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1557"/>
        <w:gridCol w:w="509"/>
        <w:gridCol w:w="484"/>
        <w:gridCol w:w="1132"/>
        <w:gridCol w:w="993"/>
        <w:gridCol w:w="282"/>
        <w:gridCol w:w="848"/>
        <w:gridCol w:w="282"/>
        <w:gridCol w:w="993"/>
        <w:gridCol w:w="424"/>
        <w:gridCol w:w="1274"/>
      </w:tblGrid>
      <w:tr>
        <w:trPr>
          <w:trHeight w:val="861" w:hRule="atLeast"/>
        </w:trPr>
        <w:tc>
          <w:tcPr>
            <w:tcW w:w="3055" w:type="dxa"/>
            <w:gridSpan w:val="3"/>
            <w:shd w:val="clear" w:color="auto" w:fill="E6E6E6"/>
          </w:tcPr>
          <w:p>
            <w:pPr>
              <w:pStyle w:val="TableParagraph"/>
              <w:spacing w:before="18"/>
              <w:rPr>
                <w:sz w:val="18"/>
              </w:rPr>
            </w:pPr>
          </w:p>
          <w:p>
            <w:pPr>
              <w:pStyle w:val="TableParagraph"/>
              <w:ind w:left="924" w:right="253" w:hanging="620"/>
              <w:rPr>
                <w:b/>
                <w:sz w:val="18"/>
              </w:rPr>
            </w:pPr>
            <w:r>
              <w:rPr>
                <w:b/>
                <w:sz w:val="18"/>
              </w:rPr>
              <w:t>NOMBRE</w:t>
            </w:r>
            <w:r>
              <w:rPr>
                <w:b/>
                <w:spacing w:val="-12"/>
                <w:sz w:val="18"/>
              </w:rPr>
              <w:t> </w:t>
            </w:r>
            <w:r>
              <w:rPr>
                <w:b/>
                <w:sz w:val="18"/>
              </w:rPr>
              <w:t>Y</w:t>
            </w:r>
            <w:r>
              <w:rPr>
                <w:b/>
                <w:spacing w:val="-11"/>
                <w:sz w:val="18"/>
              </w:rPr>
              <w:t> </w:t>
            </w:r>
            <w:r>
              <w:rPr>
                <w:b/>
                <w:sz w:val="18"/>
              </w:rPr>
              <w:t>APELLIDOS</w:t>
            </w:r>
            <w:r>
              <w:rPr>
                <w:b/>
                <w:spacing w:val="-11"/>
                <w:sz w:val="18"/>
              </w:rPr>
              <w:t> </w:t>
            </w:r>
            <w:r>
              <w:rPr>
                <w:b/>
                <w:sz w:val="18"/>
              </w:rPr>
              <w:t>DEL </w:t>
            </w:r>
            <w:r>
              <w:rPr>
                <w:b/>
                <w:spacing w:val="-2"/>
                <w:sz w:val="18"/>
              </w:rPr>
              <w:t>SOLICITANTE</w:t>
            </w:r>
          </w:p>
        </w:tc>
        <w:tc>
          <w:tcPr>
            <w:tcW w:w="1616" w:type="dxa"/>
            <w:gridSpan w:val="2"/>
            <w:shd w:val="clear" w:color="auto" w:fill="E6E6E6"/>
          </w:tcPr>
          <w:p>
            <w:pPr>
              <w:pStyle w:val="TableParagraph"/>
              <w:spacing w:before="121"/>
              <w:rPr>
                <w:sz w:val="18"/>
              </w:rPr>
            </w:pPr>
          </w:p>
          <w:p>
            <w:pPr>
              <w:pStyle w:val="TableParagraph"/>
              <w:ind w:left="490"/>
              <w:rPr>
                <w:b/>
                <w:sz w:val="18"/>
              </w:rPr>
            </w:pPr>
            <w:r>
              <w:rPr>
                <w:b/>
                <w:spacing w:val="-2"/>
                <w:sz w:val="18"/>
              </w:rPr>
              <w:t>NIF/NIE</w:t>
            </w:r>
          </w:p>
        </w:tc>
        <w:tc>
          <w:tcPr>
            <w:tcW w:w="993" w:type="dxa"/>
            <w:shd w:val="clear" w:color="auto" w:fill="E6E6E6"/>
          </w:tcPr>
          <w:p>
            <w:pPr>
              <w:pStyle w:val="TableParagraph"/>
              <w:spacing w:before="18"/>
              <w:rPr>
                <w:sz w:val="18"/>
              </w:rPr>
            </w:pPr>
          </w:p>
          <w:p>
            <w:pPr>
              <w:pStyle w:val="TableParagraph"/>
              <w:ind w:left="381" w:right="195" w:hanging="128"/>
              <w:rPr>
                <w:b/>
                <w:sz w:val="18"/>
              </w:rPr>
            </w:pPr>
            <w:r>
              <w:rPr>
                <w:b/>
                <w:spacing w:val="-2"/>
                <w:sz w:val="18"/>
              </w:rPr>
              <w:t>Estado </w:t>
            </w:r>
            <w:r>
              <w:rPr>
                <w:b/>
                <w:spacing w:val="-4"/>
                <w:sz w:val="18"/>
              </w:rPr>
              <w:t>civil</w:t>
            </w:r>
          </w:p>
        </w:tc>
        <w:tc>
          <w:tcPr>
            <w:tcW w:w="1130" w:type="dxa"/>
            <w:gridSpan w:val="2"/>
            <w:shd w:val="clear" w:color="auto" w:fill="E6E6E6"/>
          </w:tcPr>
          <w:p>
            <w:pPr>
              <w:pStyle w:val="TableParagraph"/>
              <w:spacing w:before="18"/>
              <w:rPr>
                <w:sz w:val="18"/>
              </w:rPr>
            </w:pPr>
          </w:p>
          <w:p>
            <w:pPr>
              <w:pStyle w:val="TableParagraph"/>
              <w:ind w:left="142" w:firstLine="100"/>
              <w:rPr>
                <w:b/>
                <w:sz w:val="18"/>
              </w:rPr>
            </w:pPr>
            <w:r>
              <w:rPr>
                <w:b/>
                <w:spacing w:val="-2"/>
                <w:sz w:val="18"/>
              </w:rPr>
              <w:t>Custodia compartida</w:t>
            </w:r>
          </w:p>
        </w:tc>
        <w:tc>
          <w:tcPr>
            <w:tcW w:w="1275" w:type="dxa"/>
            <w:gridSpan w:val="2"/>
            <w:shd w:val="clear" w:color="auto" w:fill="E6E6E6"/>
          </w:tcPr>
          <w:p>
            <w:pPr>
              <w:pStyle w:val="TableParagraph"/>
              <w:spacing w:before="122"/>
              <w:ind w:left="356" w:right="290"/>
              <w:jc w:val="center"/>
              <w:rPr>
                <w:b/>
                <w:sz w:val="18"/>
              </w:rPr>
            </w:pPr>
            <w:r>
              <w:rPr>
                <w:b/>
                <w:spacing w:val="-2"/>
                <w:sz w:val="18"/>
              </w:rPr>
              <w:t>Grado </w:t>
            </w:r>
            <w:r>
              <w:rPr>
                <w:b/>
                <w:spacing w:val="-6"/>
                <w:sz w:val="18"/>
              </w:rPr>
              <w:t>de</w:t>
            </w:r>
          </w:p>
          <w:p>
            <w:pPr>
              <w:pStyle w:val="TableParagraph"/>
              <w:spacing w:line="206" w:lineRule="exact"/>
              <w:ind w:left="66"/>
              <w:jc w:val="center"/>
              <w:rPr>
                <w:b/>
                <w:sz w:val="18"/>
              </w:rPr>
            </w:pPr>
            <w:r>
              <w:rPr>
                <w:b/>
                <w:spacing w:val="-2"/>
                <w:sz w:val="18"/>
              </w:rPr>
              <w:t>discapacidad</w:t>
            </w:r>
          </w:p>
        </w:tc>
        <w:tc>
          <w:tcPr>
            <w:tcW w:w="1698" w:type="dxa"/>
            <w:gridSpan w:val="2"/>
            <w:shd w:val="clear" w:color="auto" w:fill="E6E6E6"/>
          </w:tcPr>
          <w:p>
            <w:pPr>
              <w:pStyle w:val="TableParagraph"/>
              <w:spacing w:before="121"/>
              <w:rPr>
                <w:sz w:val="18"/>
              </w:rPr>
            </w:pPr>
          </w:p>
          <w:p>
            <w:pPr>
              <w:pStyle w:val="TableParagraph"/>
              <w:ind w:left="67"/>
              <w:jc w:val="center"/>
              <w:rPr>
                <w:b/>
                <w:sz w:val="18"/>
              </w:rPr>
            </w:pPr>
            <w:r>
              <w:rPr>
                <w:b/>
                <w:spacing w:val="-2"/>
                <w:sz w:val="18"/>
              </w:rPr>
              <w:t>Firma</w:t>
            </w:r>
          </w:p>
        </w:tc>
      </w:tr>
      <w:tr>
        <w:trPr>
          <w:trHeight w:val="551" w:hRule="atLeast"/>
        </w:trPr>
        <w:tc>
          <w:tcPr>
            <w:tcW w:w="3055" w:type="dxa"/>
            <w:gridSpan w:val="3"/>
          </w:tcPr>
          <w:p>
            <w:pPr>
              <w:pStyle w:val="TableParagraph"/>
              <w:rPr>
                <w:sz w:val="20"/>
              </w:rPr>
            </w:pPr>
          </w:p>
        </w:tc>
        <w:tc>
          <w:tcPr>
            <w:tcW w:w="1616" w:type="dxa"/>
            <w:gridSpan w:val="2"/>
          </w:tcPr>
          <w:p>
            <w:pPr>
              <w:pStyle w:val="TableParagraph"/>
              <w:rPr>
                <w:sz w:val="20"/>
              </w:rPr>
            </w:pPr>
          </w:p>
        </w:tc>
        <w:tc>
          <w:tcPr>
            <w:tcW w:w="993" w:type="dxa"/>
          </w:tcPr>
          <w:p>
            <w:pPr>
              <w:pStyle w:val="TableParagraph"/>
              <w:rPr>
                <w:sz w:val="20"/>
              </w:rPr>
            </w:pPr>
          </w:p>
        </w:tc>
        <w:tc>
          <w:tcPr>
            <w:tcW w:w="1130" w:type="dxa"/>
            <w:gridSpan w:val="2"/>
          </w:tcPr>
          <w:p>
            <w:pPr>
              <w:pStyle w:val="TableParagraph"/>
              <w:spacing w:before="128"/>
              <w:ind w:right="153"/>
              <w:jc w:val="center"/>
              <w:rPr>
                <w:rFonts w:ascii="Wingdings" w:hAnsi="Wingdings"/>
                <w:sz w:val="18"/>
              </w:rPr>
            </w:pPr>
            <w:r>
              <w:rPr>
                <w:rFonts w:ascii="Wingdings" w:hAnsi="Wingdings"/>
                <w:spacing w:val="-10"/>
                <w:sz w:val="18"/>
              </w:rPr>
              <w:t></w:t>
            </w:r>
          </w:p>
        </w:tc>
        <w:tc>
          <w:tcPr>
            <w:tcW w:w="1275" w:type="dxa"/>
            <w:gridSpan w:val="2"/>
          </w:tcPr>
          <w:p>
            <w:pPr>
              <w:pStyle w:val="TableParagraph"/>
              <w:spacing w:before="122"/>
              <w:ind w:right="49"/>
              <w:jc w:val="right"/>
              <w:rPr>
                <w:b/>
                <w:sz w:val="18"/>
              </w:rPr>
            </w:pPr>
            <w:r>
              <w:rPr>
                <w:b/>
                <w:spacing w:val="-10"/>
                <w:sz w:val="18"/>
              </w:rPr>
              <w:t>%</w:t>
            </w:r>
          </w:p>
        </w:tc>
        <w:tc>
          <w:tcPr>
            <w:tcW w:w="1698" w:type="dxa"/>
            <w:gridSpan w:val="2"/>
          </w:tcPr>
          <w:p>
            <w:pPr>
              <w:pStyle w:val="TableParagraph"/>
              <w:rPr>
                <w:sz w:val="20"/>
              </w:rPr>
            </w:pPr>
          </w:p>
        </w:tc>
      </w:tr>
      <w:tr>
        <w:trPr>
          <w:trHeight w:val="250" w:hRule="atLeast"/>
        </w:trPr>
        <w:tc>
          <w:tcPr>
            <w:tcW w:w="9767" w:type="dxa"/>
            <w:gridSpan w:val="12"/>
            <w:tcBorders>
              <w:bottom w:val="nil"/>
            </w:tcBorders>
          </w:tcPr>
          <w:p>
            <w:pPr>
              <w:pStyle w:val="TableParagraph"/>
              <w:spacing w:line="207" w:lineRule="exact"/>
              <w:ind w:left="2791"/>
              <w:rPr>
                <w:b/>
                <w:sz w:val="18"/>
              </w:rPr>
            </w:pPr>
            <w:r>
              <w:rPr>
                <w:b/>
                <w:sz w:val="18"/>
              </w:rPr>
              <w:t>DATOS</w:t>
            </w:r>
            <w:r>
              <w:rPr>
                <w:b/>
                <w:spacing w:val="-5"/>
                <w:sz w:val="18"/>
              </w:rPr>
              <w:t> </w:t>
            </w:r>
            <w:r>
              <w:rPr>
                <w:b/>
                <w:sz w:val="18"/>
              </w:rPr>
              <w:t>FAMILIARES</w:t>
            </w:r>
            <w:r>
              <w:rPr>
                <w:b/>
                <w:spacing w:val="-4"/>
                <w:sz w:val="18"/>
              </w:rPr>
              <w:t> </w:t>
            </w:r>
            <w:r>
              <w:rPr>
                <w:b/>
                <w:sz w:val="18"/>
              </w:rPr>
              <w:t>REFERIDOS</w:t>
            </w:r>
            <w:r>
              <w:rPr>
                <w:b/>
                <w:spacing w:val="-4"/>
                <w:sz w:val="18"/>
              </w:rPr>
              <w:t> </w:t>
            </w:r>
            <w:r>
              <w:rPr>
                <w:b/>
                <w:sz w:val="18"/>
              </w:rPr>
              <w:t>A</w:t>
            </w:r>
            <w:r>
              <w:rPr>
                <w:b/>
                <w:spacing w:val="-2"/>
                <w:sz w:val="18"/>
              </w:rPr>
              <w:t> </w:t>
            </w:r>
            <w:r>
              <w:rPr>
                <w:b/>
                <w:spacing w:val="-4"/>
                <w:sz w:val="18"/>
              </w:rPr>
              <w:t>2024</w:t>
            </w:r>
          </w:p>
        </w:tc>
      </w:tr>
      <w:tr>
        <w:trPr>
          <w:trHeight w:val="241" w:hRule="atLeast"/>
        </w:trPr>
        <w:tc>
          <w:tcPr>
            <w:tcW w:w="9767" w:type="dxa"/>
            <w:gridSpan w:val="12"/>
            <w:tcBorders>
              <w:top w:val="nil"/>
            </w:tcBorders>
          </w:tcPr>
          <w:p>
            <w:pPr>
              <w:pStyle w:val="TableParagraph"/>
              <w:spacing w:line="186" w:lineRule="exact" w:before="35"/>
              <w:ind w:left="23"/>
              <w:jc w:val="center"/>
              <w:rPr>
                <w:sz w:val="18"/>
              </w:rPr>
            </w:pPr>
            <w:r>
              <w:rPr>
                <w:sz w:val="18"/>
              </w:rPr>
              <mc:AlternateContent>
                <mc:Choice Requires="wps">
                  <w:drawing>
                    <wp:anchor distT="0" distB="0" distL="0" distR="0" allowOverlap="1" layoutInCell="1" locked="0" behindDoc="1" simplePos="0" relativeHeight="487387648">
                      <wp:simplePos x="0" y="0"/>
                      <wp:positionH relativeFrom="column">
                        <wp:posOffset>2637154</wp:posOffset>
                      </wp:positionH>
                      <wp:positionV relativeFrom="paragraph">
                        <wp:posOffset>99978</wp:posOffset>
                      </wp:positionV>
                      <wp:extent cx="27940" cy="635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27940" cy="6350"/>
                                <a:chExt cx="27940" cy="6350"/>
                              </a:xfrm>
                            </wpg:grpSpPr>
                            <wps:wsp>
                              <wps:cNvPr id="14" name="Graphic 14"/>
                              <wps:cNvSpPr/>
                              <wps:spPr>
                                <a:xfrm>
                                  <a:off x="0" y="0"/>
                                  <a:ext cx="27940" cy="6350"/>
                                </a:xfrm>
                                <a:custGeom>
                                  <a:avLst/>
                                  <a:gdLst/>
                                  <a:ahLst/>
                                  <a:cxnLst/>
                                  <a:rect l="l" t="t" r="r" b="b"/>
                                  <a:pathLst>
                                    <a:path w="27940" h="6350">
                                      <a:moveTo>
                                        <a:pt x="27431" y="0"/>
                                      </a:moveTo>
                                      <a:lnTo>
                                        <a:pt x="0" y="0"/>
                                      </a:lnTo>
                                      <a:lnTo>
                                        <a:pt x="0" y="6096"/>
                                      </a:lnTo>
                                      <a:lnTo>
                                        <a:pt x="27431" y="6096"/>
                                      </a:lnTo>
                                      <a:lnTo>
                                        <a:pt x="2743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07.649994pt;margin-top:7.872332pt;width:2.2pt;height:.5pt;mso-position-horizontal-relative:column;mso-position-vertical-relative:paragraph;z-index:-15928832" id="docshapegroup10" coordorigin="4153,157" coordsize="44,10">
                      <v:rect style="position:absolute;left:4153;top:157;width:44;height:10" id="docshape11" filled="true" fillcolor="#000000" stroked="false">
                        <v:fill type="solid"/>
                      </v:rect>
                      <w10:wrap type="none"/>
                    </v:group>
                  </w:pict>
                </mc:Fallback>
              </mc:AlternateContent>
            </w:r>
            <w:r>
              <w:rPr>
                <w:sz w:val="18"/>
              </w:rPr>
              <w:t>(Miembros</w:t>
            </w:r>
            <w:r>
              <w:rPr>
                <w:spacing w:val="-1"/>
                <w:sz w:val="18"/>
              </w:rPr>
              <w:t> </w:t>
            </w:r>
            <w:r>
              <w:rPr>
                <w:sz w:val="18"/>
              </w:rPr>
              <w:t>computables</w:t>
            </w:r>
            <w:r>
              <w:rPr>
                <w:spacing w:val="-3"/>
                <w:sz w:val="18"/>
              </w:rPr>
              <w:t> </w:t>
            </w:r>
            <w:r>
              <w:rPr>
                <w:sz w:val="18"/>
              </w:rPr>
              <w:t>de</w:t>
            </w:r>
            <w:r>
              <w:rPr>
                <w:spacing w:val="-2"/>
                <w:sz w:val="18"/>
              </w:rPr>
              <w:t> </w:t>
            </w:r>
            <w:r>
              <w:rPr>
                <w:sz w:val="18"/>
              </w:rPr>
              <w:t>la</w:t>
            </w:r>
            <w:r>
              <w:rPr>
                <w:spacing w:val="-1"/>
                <w:sz w:val="18"/>
              </w:rPr>
              <w:t> </w:t>
            </w:r>
            <w:r>
              <w:rPr>
                <w:sz w:val="18"/>
              </w:rPr>
              <w:t>unidad familiar y</w:t>
            </w:r>
            <w:r>
              <w:rPr>
                <w:spacing w:val="-2"/>
                <w:sz w:val="18"/>
              </w:rPr>
              <w:t> </w:t>
            </w:r>
            <w:r>
              <w:rPr>
                <w:sz w:val="18"/>
              </w:rPr>
              <w:t>prestan </w:t>
            </w:r>
            <w:r>
              <w:rPr>
                <w:spacing w:val="-2"/>
                <w:sz w:val="18"/>
              </w:rPr>
              <w:t>autorización)</w:t>
            </w:r>
          </w:p>
        </w:tc>
      </w:tr>
      <w:tr>
        <w:trPr>
          <w:trHeight w:val="1033" w:hRule="atLeast"/>
        </w:trPr>
        <w:tc>
          <w:tcPr>
            <w:tcW w:w="989" w:type="dxa"/>
            <w:shd w:val="clear" w:color="auto" w:fill="E6E6E6"/>
          </w:tcPr>
          <w:p>
            <w:pPr>
              <w:pStyle w:val="TableParagraph"/>
              <w:spacing w:before="206"/>
              <w:ind w:left="74" w:right="64"/>
              <w:jc w:val="center"/>
              <w:rPr>
                <w:b/>
                <w:sz w:val="18"/>
              </w:rPr>
            </w:pPr>
            <w:r>
              <w:rPr>
                <w:b/>
                <w:spacing w:val="-2"/>
                <w:sz w:val="18"/>
              </w:rPr>
              <w:t>Parentesco </w:t>
            </w:r>
            <w:r>
              <w:rPr>
                <w:b/>
                <w:sz w:val="18"/>
              </w:rPr>
              <w:t>con el </w:t>
            </w:r>
            <w:r>
              <w:rPr>
                <w:b/>
                <w:spacing w:val="-2"/>
                <w:sz w:val="18"/>
              </w:rPr>
              <w:t>solicitante</w:t>
            </w:r>
          </w:p>
        </w:tc>
        <w:tc>
          <w:tcPr>
            <w:tcW w:w="1557" w:type="dxa"/>
            <w:shd w:val="clear" w:color="auto" w:fill="E6E6E6"/>
          </w:tcPr>
          <w:p>
            <w:pPr>
              <w:pStyle w:val="TableParagraph"/>
              <w:spacing w:before="104"/>
              <w:rPr>
                <w:sz w:val="18"/>
              </w:rPr>
            </w:pPr>
          </w:p>
          <w:p>
            <w:pPr>
              <w:pStyle w:val="TableParagraph"/>
              <w:ind w:left="439" w:right="382" w:hanging="44"/>
              <w:rPr>
                <w:b/>
                <w:sz w:val="18"/>
              </w:rPr>
            </w:pPr>
            <w:r>
              <w:rPr>
                <w:b/>
                <w:sz w:val="18"/>
              </w:rPr>
              <w:t>Nombre</w:t>
            </w:r>
            <w:r>
              <w:rPr>
                <w:b/>
                <w:spacing w:val="-12"/>
                <w:sz w:val="18"/>
              </w:rPr>
              <w:t> </w:t>
            </w:r>
            <w:r>
              <w:rPr>
                <w:b/>
                <w:sz w:val="18"/>
              </w:rPr>
              <w:t>y </w:t>
            </w:r>
            <w:r>
              <w:rPr>
                <w:b/>
                <w:spacing w:val="-2"/>
                <w:sz w:val="18"/>
              </w:rPr>
              <w:t>apellidos</w:t>
            </w:r>
          </w:p>
        </w:tc>
        <w:tc>
          <w:tcPr>
            <w:tcW w:w="993" w:type="dxa"/>
            <w:gridSpan w:val="2"/>
            <w:shd w:val="clear" w:color="auto" w:fill="E6E6E6"/>
          </w:tcPr>
          <w:p>
            <w:pPr>
              <w:pStyle w:val="TableParagraph"/>
              <w:rPr>
                <w:sz w:val="18"/>
              </w:rPr>
            </w:pPr>
          </w:p>
          <w:p>
            <w:pPr>
              <w:pStyle w:val="TableParagraph"/>
              <w:rPr>
                <w:sz w:val="18"/>
              </w:rPr>
            </w:pPr>
          </w:p>
          <w:p>
            <w:pPr>
              <w:pStyle w:val="TableParagraph"/>
              <w:spacing w:before="1"/>
              <w:ind w:left="159"/>
              <w:rPr>
                <w:b/>
                <w:sz w:val="18"/>
              </w:rPr>
            </w:pPr>
            <w:r>
              <w:rPr>
                <w:b/>
                <w:spacing w:val="-2"/>
                <w:sz w:val="18"/>
              </w:rPr>
              <w:t>NIF/NIE</w:t>
            </w:r>
          </w:p>
        </w:tc>
        <w:tc>
          <w:tcPr>
            <w:tcW w:w="1132" w:type="dxa"/>
            <w:shd w:val="clear" w:color="auto" w:fill="E6E6E6"/>
          </w:tcPr>
          <w:p>
            <w:pPr>
              <w:pStyle w:val="TableParagraph"/>
              <w:spacing w:before="104"/>
              <w:rPr>
                <w:sz w:val="18"/>
              </w:rPr>
            </w:pPr>
          </w:p>
          <w:p>
            <w:pPr>
              <w:pStyle w:val="TableParagraph"/>
              <w:ind w:left="143" w:right="126" w:firstLine="151"/>
              <w:rPr>
                <w:b/>
                <w:sz w:val="18"/>
              </w:rPr>
            </w:pPr>
            <w:r>
              <w:rPr>
                <w:b/>
                <w:sz w:val="18"/>
              </w:rPr>
              <w:t>Año de </w:t>
            </w:r>
            <w:r>
              <w:rPr>
                <w:b/>
                <w:spacing w:val="-2"/>
                <w:sz w:val="18"/>
              </w:rPr>
              <w:t>nacimiento</w:t>
            </w:r>
          </w:p>
        </w:tc>
        <w:tc>
          <w:tcPr>
            <w:tcW w:w="1275" w:type="dxa"/>
            <w:gridSpan w:val="2"/>
            <w:shd w:val="clear" w:color="auto" w:fill="E6E6E6"/>
          </w:tcPr>
          <w:p>
            <w:pPr>
              <w:pStyle w:val="TableParagraph"/>
              <w:rPr>
                <w:sz w:val="18"/>
              </w:rPr>
            </w:pPr>
          </w:p>
          <w:p>
            <w:pPr>
              <w:pStyle w:val="TableParagraph"/>
              <w:rPr>
                <w:sz w:val="18"/>
              </w:rPr>
            </w:pPr>
          </w:p>
          <w:p>
            <w:pPr>
              <w:pStyle w:val="TableParagraph"/>
              <w:spacing w:before="1"/>
              <w:ind w:left="194"/>
              <w:rPr>
                <w:b/>
                <w:sz w:val="18"/>
              </w:rPr>
            </w:pPr>
            <w:r>
              <w:rPr>
                <w:b/>
                <w:sz w:val="18"/>
              </w:rPr>
              <w:t>Estado</w:t>
            </w:r>
            <w:r>
              <w:rPr>
                <w:b/>
                <w:spacing w:val="1"/>
                <w:sz w:val="18"/>
              </w:rPr>
              <w:t> </w:t>
            </w:r>
            <w:r>
              <w:rPr>
                <w:b/>
                <w:spacing w:val="-2"/>
                <w:sz w:val="18"/>
              </w:rPr>
              <w:t>civil</w:t>
            </w:r>
          </w:p>
        </w:tc>
        <w:tc>
          <w:tcPr>
            <w:tcW w:w="1130" w:type="dxa"/>
            <w:gridSpan w:val="2"/>
            <w:shd w:val="clear" w:color="auto" w:fill="E6E6E6"/>
          </w:tcPr>
          <w:p>
            <w:pPr>
              <w:pStyle w:val="TableParagraph"/>
              <w:spacing w:before="104"/>
              <w:rPr>
                <w:sz w:val="18"/>
              </w:rPr>
            </w:pPr>
          </w:p>
          <w:p>
            <w:pPr>
              <w:pStyle w:val="TableParagraph"/>
              <w:ind w:left="124" w:firstLine="100"/>
              <w:rPr>
                <w:b/>
                <w:sz w:val="18"/>
              </w:rPr>
            </w:pPr>
            <w:r>
              <w:rPr>
                <w:b/>
                <w:spacing w:val="-2"/>
                <w:sz w:val="18"/>
              </w:rPr>
              <w:t>Custodia compartida</w:t>
            </w:r>
          </w:p>
        </w:tc>
        <w:tc>
          <w:tcPr>
            <w:tcW w:w="1417" w:type="dxa"/>
            <w:gridSpan w:val="2"/>
            <w:shd w:val="clear" w:color="auto" w:fill="E6E6E6"/>
          </w:tcPr>
          <w:p>
            <w:pPr>
              <w:pStyle w:val="TableParagraph"/>
              <w:ind w:left="170" w:right="144" w:firstLine="1"/>
              <w:jc w:val="center"/>
              <w:rPr>
                <w:sz w:val="18"/>
              </w:rPr>
            </w:pPr>
            <w:r>
              <w:rPr>
                <w:b/>
                <w:sz w:val="18"/>
              </w:rPr>
              <w:t>Grado de </w:t>
            </w:r>
            <w:r>
              <w:rPr>
                <w:b/>
                <w:spacing w:val="-2"/>
                <w:sz w:val="18"/>
              </w:rPr>
              <w:t>discapacidad </w:t>
            </w:r>
            <w:r>
              <w:rPr>
                <w:sz w:val="18"/>
              </w:rPr>
              <w:t>(solo si es hermano</w:t>
            </w:r>
            <w:r>
              <w:rPr>
                <w:spacing w:val="-2"/>
                <w:sz w:val="18"/>
              </w:rPr>
              <w:t> </w:t>
            </w:r>
            <w:r>
              <w:rPr>
                <w:sz w:val="18"/>
              </w:rPr>
              <w:t>o</w:t>
            </w:r>
            <w:r>
              <w:rPr>
                <w:spacing w:val="-1"/>
                <w:sz w:val="18"/>
              </w:rPr>
              <w:t> </w:t>
            </w:r>
            <w:r>
              <w:rPr>
                <w:spacing w:val="-4"/>
                <w:sz w:val="18"/>
              </w:rPr>
              <w:t>hijo</w:t>
            </w:r>
          </w:p>
          <w:p>
            <w:pPr>
              <w:pStyle w:val="TableParagraph"/>
              <w:spacing w:line="186" w:lineRule="exact"/>
              <w:ind w:left="28"/>
              <w:jc w:val="center"/>
              <w:rPr>
                <w:sz w:val="18"/>
              </w:rPr>
            </w:pPr>
            <w:r>
              <w:rPr>
                <w:sz w:val="18"/>
              </w:rPr>
              <w:t>del </w:t>
            </w:r>
            <w:r>
              <w:rPr>
                <w:spacing w:val="-2"/>
                <w:sz w:val="18"/>
              </w:rPr>
              <w:t>solicitante)</w:t>
            </w:r>
          </w:p>
        </w:tc>
        <w:tc>
          <w:tcPr>
            <w:tcW w:w="1274" w:type="dxa"/>
            <w:shd w:val="clear" w:color="auto" w:fill="E6E6E6"/>
          </w:tcPr>
          <w:p>
            <w:pPr>
              <w:pStyle w:val="TableParagraph"/>
              <w:rPr>
                <w:sz w:val="18"/>
              </w:rPr>
            </w:pPr>
          </w:p>
          <w:p>
            <w:pPr>
              <w:pStyle w:val="TableParagraph"/>
              <w:rPr>
                <w:sz w:val="18"/>
              </w:rPr>
            </w:pPr>
          </w:p>
          <w:p>
            <w:pPr>
              <w:pStyle w:val="TableParagraph"/>
              <w:spacing w:before="1"/>
              <w:ind w:left="405"/>
              <w:rPr>
                <w:b/>
                <w:sz w:val="18"/>
              </w:rPr>
            </w:pPr>
            <w:r>
              <w:rPr>
                <w:b/>
                <w:spacing w:val="-2"/>
                <w:sz w:val="18"/>
              </w:rPr>
              <w:t>Firma</w:t>
            </w:r>
          </w:p>
        </w:tc>
      </w:tr>
      <w:tr>
        <w:trPr>
          <w:trHeight w:val="616" w:hRule="atLeast"/>
        </w:trPr>
        <w:tc>
          <w:tcPr>
            <w:tcW w:w="989" w:type="dxa"/>
          </w:tcPr>
          <w:p>
            <w:pPr>
              <w:pStyle w:val="TableParagraph"/>
              <w:rPr>
                <w:sz w:val="20"/>
              </w:rPr>
            </w:pPr>
          </w:p>
        </w:tc>
        <w:tc>
          <w:tcPr>
            <w:tcW w:w="1557" w:type="dxa"/>
          </w:tcPr>
          <w:p>
            <w:pPr>
              <w:pStyle w:val="TableParagraph"/>
              <w:rPr>
                <w:sz w:val="20"/>
              </w:rPr>
            </w:pPr>
          </w:p>
        </w:tc>
        <w:tc>
          <w:tcPr>
            <w:tcW w:w="993" w:type="dxa"/>
            <w:gridSpan w:val="2"/>
          </w:tcPr>
          <w:p>
            <w:pPr>
              <w:pStyle w:val="TableParagraph"/>
              <w:rPr>
                <w:sz w:val="20"/>
              </w:rPr>
            </w:pPr>
          </w:p>
        </w:tc>
        <w:tc>
          <w:tcPr>
            <w:tcW w:w="1132" w:type="dxa"/>
          </w:tcPr>
          <w:p>
            <w:pPr>
              <w:pStyle w:val="TableParagraph"/>
              <w:rPr>
                <w:sz w:val="20"/>
              </w:rPr>
            </w:pPr>
          </w:p>
        </w:tc>
        <w:tc>
          <w:tcPr>
            <w:tcW w:w="1275" w:type="dxa"/>
            <w:gridSpan w:val="2"/>
          </w:tcPr>
          <w:p>
            <w:pPr>
              <w:pStyle w:val="TableParagraph"/>
              <w:rPr>
                <w:sz w:val="20"/>
              </w:rPr>
            </w:pPr>
          </w:p>
        </w:tc>
        <w:tc>
          <w:tcPr>
            <w:tcW w:w="1130" w:type="dxa"/>
            <w:gridSpan w:val="2"/>
          </w:tcPr>
          <w:p>
            <w:pPr>
              <w:pStyle w:val="TableParagraph"/>
              <w:spacing w:before="206"/>
              <w:ind w:left="74"/>
              <w:rPr>
                <w:rFonts w:ascii="Wingdings" w:hAnsi="Wingdings"/>
                <w:sz w:val="18"/>
              </w:rPr>
            </w:pPr>
            <w:r>
              <w:rPr>
                <w:sz w:val="18"/>
              </w:rPr>
              <w:t>SI</w:t>
            </w:r>
            <w:r>
              <w:rPr>
                <w:rFonts w:ascii="Wingdings" w:hAnsi="Wingdings"/>
                <w:sz w:val="18"/>
              </w:rPr>
              <w:t></w:t>
            </w:r>
            <w:r>
              <w:rPr>
                <w:spacing w:val="69"/>
                <w:w w:val="150"/>
                <w:sz w:val="18"/>
              </w:rPr>
              <w:t> </w:t>
            </w:r>
            <w:r>
              <w:rPr>
                <w:spacing w:val="-5"/>
                <w:sz w:val="18"/>
              </w:rPr>
              <w:t>NO</w:t>
            </w:r>
            <w:r>
              <w:rPr>
                <w:rFonts w:ascii="Wingdings" w:hAnsi="Wingdings"/>
                <w:spacing w:val="-5"/>
                <w:sz w:val="18"/>
              </w:rPr>
              <w:t></w:t>
            </w:r>
          </w:p>
        </w:tc>
        <w:tc>
          <w:tcPr>
            <w:tcW w:w="1417" w:type="dxa"/>
            <w:gridSpan w:val="2"/>
          </w:tcPr>
          <w:p>
            <w:pPr>
              <w:pStyle w:val="TableParagraph"/>
              <w:spacing w:before="206"/>
              <w:ind w:right="98"/>
              <w:jc w:val="right"/>
              <w:rPr>
                <w:b/>
                <w:sz w:val="18"/>
              </w:rPr>
            </w:pPr>
            <w:r>
              <w:rPr>
                <w:b/>
                <w:spacing w:val="-10"/>
                <w:sz w:val="18"/>
              </w:rPr>
              <w:t>%</w:t>
            </w:r>
          </w:p>
        </w:tc>
        <w:tc>
          <w:tcPr>
            <w:tcW w:w="1274" w:type="dxa"/>
          </w:tcPr>
          <w:p>
            <w:pPr>
              <w:pStyle w:val="TableParagraph"/>
              <w:rPr>
                <w:sz w:val="20"/>
              </w:rPr>
            </w:pPr>
          </w:p>
        </w:tc>
      </w:tr>
      <w:tr>
        <w:trPr>
          <w:trHeight w:val="568" w:hRule="atLeast"/>
        </w:trPr>
        <w:tc>
          <w:tcPr>
            <w:tcW w:w="989" w:type="dxa"/>
          </w:tcPr>
          <w:p>
            <w:pPr>
              <w:pStyle w:val="TableParagraph"/>
              <w:rPr>
                <w:sz w:val="20"/>
              </w:rPr>
            </w:pPr>
          </w:p>
        </w:tc>
        <w:tc>
          <w:tcPr>
            <w:tcW w:w="1557" w:type="dxa"/>
          </w:tcPr>
          <w:p>
            <w:pPr>
              <w:pStyle w:val="TableParagraph"/>
              <w:rPr>
                <w:sz w:val="20"/>
              </w:rPr>
            </w:pPr>
          </w:p>
        </w:tc>
        <w:tc>
          <w:tcPr>
            <w:tcW w:w="993" w:type="dxa"/>
            <w:gridSpan w:val="2"/>
          </w:tcPr>
          <w:p>
            <w:pPr>
              <w:pStyle w:val="TableParagraph"/>
              <w:rPr>
                <w:sz w:val="20"/>
              </w:rPr>
            </w:pPr>
          </w:p>
        </w:tc>
        <w:tc>
          <w:tcPr>
            <w:tcW w:w="1132" w:type="dxa"/>
          </w:tcPr>
          <w:p>
            <w:pPr>
              <w:pStyle w:val="TableParagraph"/>
              <w:rPr>
                <w:sz w:val="20"/>
              </w:rPr>
            </w:pPr>
          </w:p>
        </w:tc>
        <w:tc>
          <w:tcPr>
            <w:tcW w:w="1275" w:type="dxa"/>
            <w:gridSpan w:val="2"/>
          </w:tcPr>
          <w:p>
            <w:pPr>
              <w:pStyle w:val="TableParagraph"/>
              <w:rPr>
                <w:sz w:val="20"/>
              </w:rPr>
            </w:pPr>
          </w:p>
        </w:tc>
        <w:tc>
          <w:tcPr>
            <w:tcW w:w="1130" w:type="dxa"/>
            <w:gridSpan w:val="2"/>
          </w:tcPr>
          <w:p>
            <w:pPr>
              <w:pStyle w:val="TableParagraph"/>
              <w:spacing w:line="207" w:lineRule="exact"/>
              <w:ind w:left="74"/>
              <w:rPr>
                <w:rFonts w:ascii="Wingdings" w:hAnsi="Wingdings"/>
                <w:sz w:val="18"/>
              </w:rPr>
            </w:pPr>
            <w:r>
              <w:rPr>
                <w:sz w:val="18"/>
              </w:rPr>
              <w:t>SI</w:t>
            </w:r>
            <w:r>
              <w:rPr>
                <w:rFonts w:ascii="Wingdings" w:hAnsi="Wingdings"/>
                <w:sz w:val="18"/>
              </w:rPr>
              <w:t></w:t>
            </w:r>
            <w:r>
              <w:rPr>
                <w:spacing w:val="69"/>
                <w:w w:val="150"/>
                <w:sz w:val="18"/>
              </w:rPr>
              <w:t> </w:t>
            </w:r>
            <w:r>
              <w:rPr>
                <w:spacing w:val="-5"/>
                <w:sz w:val="18"/>
              </w:rPr>
              <w:t>NO</w:t>
            </w:r>
            <w:r>
              <w:rPr>
                <w:rFonts w:ascii="Wingdings" w:hAnsi="Wingdings"/>
                <w:spacing w:val="-5"/>
                <w:sz w:val="18"/>
              </w:rPr>
              <w:t></w:t>
            </w:r>
          </w:p>
        </w:tc>
        <w:tc>
          <w:tcPr>
            <w:tcW w:w="1417" w:type="dxa"/>
            <w:gridSpan w:val="2"/>
          </w:tcPr>
          <w:p>
            <w:pPr>
              <w:pStyle w:val="TableParagraph"/>
              <w:spacing w:before="182"/>
              <w:ind w:right="98"/>
              <w:jc w:val="right"/>
              <w:rPr>
                <w:b/>
                <w:sz w:val="18"/>
              </w:rPr>
            </w:pPr>
            <w:r>
              <w:rPr>
                <w:b/>
                <w:spacing w:val="-10"/>
                <w:sz w:val="18"/>
              </w:rPr>
              <w:t>%</w:t>
            </w:r>
          </w:p>
        </w:tc>
        <w:tc>
          <w:tcPr>
            <w:tcW w:w="1274" w:type="dxa"/>
          </w:tcPr>
          <w:p>
            <w:pPr>
              <w:pStyle w:val="TableParagraph"/>
              <w:rPr>
                <w:sz w:val="20"/>
              </w:rPr>
            </w:pPr>
          </w:p>
        </w:tc>
      </w:tr>
      <w:tr>
        <w:trPr>
          <w:trHeight w:val="690" w:hRule="atLeast"/>
        </w:trPr>
        <w:tc>
          <w:tcPr>
            <w:tcW w:w="989" w:type="dxa"/>
          </w:tcPr>
          <w:p>
            <w:pPr>
              <w:pStyle w:val="TableParagraph"/>
              <w:rPr>
                <w:sz w:val="20"/>
              </w:rPr>
            </w:pPr>
          </w:p>
        </w:tc>
        <w:tc>
          <w:tcPr>
            <w:tcW w:w="1557" w:type="dxa"/>
          </w:tcPr>
          <w:p>
            <w:pPr>
              <w:pStyle w:val="TableParagraph"/>
              <w:rPr>
                <w:sz w:val="20"/>
              </w:rPr>
            </w:pPr>
          </w:p>
        </w:tc>
        <w:tc>
          <w:tcPr>
            <w:tcW w:w="993" w:type="dxa"/>
            <w:gridSpan w:val="2"/>
          </w:tcPr>
          <w:p>
            <w:pPr>
              <w:pStyle w:val="TableParagraph"/>
              <w:rPr>
                <w:sz w:val="20"/>
              </w:rPr>
            </w:pPr>
          </w:p>
        </w:tc>
        <w:tc>
          <w:tcPr>
            <w:tcW w:w="1132" w:type="dxa"/>
          </w:tcPr>
          <w:p>
            <w:pPr>
              <w:pStyle w:val="TableParagraph"/>
              <w:rPr>
                <w:sz w:val="20"/>
              </w:rPr>
            </w:pPr>
          </w:p>
        </w:tc>
        <w:tc>
          <w:tcPr>
            <w:tcW w:w="1275" w:type="dxa"/>
            <w:gridSpan w:val="2"/>
          </w:tcPr>
          <w:p>
            <w:pPr>
              <w:pStyle w:val="TableParagraph"/>
              <w:rPr>
                <w:sz w:val="20"/>
              </w:rPr>
            </w:pPr>
          </w:p>
        </w:tc>
        <w:tc>
          <w:tcPr>
            <w:tcW w:w="1130" w:type="dxa"/>
            <w:gridSpan w:val="2"/>
          </w:tcPr>
          <w:p>
            <w:pPr>
              <w:pStyle w:val="TableParagraph"/>
              <w:spacing w:line="207" w:lineRule="exact"/>
              <w:ind w:left="74"/>
              <w:rPr>
                <w:rFonts w:ascii="Wingdings" w:hAnsi="Wingdings"/>
                <w:sz w:val="18"/>
              </w:rPr>
            </w:pPr>
            <w:r>
              <w:rPr>
                <w:sz w:val="18"/>
              </w:rPr>
              <w:t>SI</w:t>
            </w:r>
            <w:r>
              <w:rPr>
                <w:rFonts w:ascii="Wingdings" w:hAnsi="Wingdings"/>
                <w:sz w:val="18"/>
              </w:rPr>
              <w:t></w:t>
            </w:r>
            <w:r>
              <w:rPr>
                <w:spacing w:val="69"/>
                <w:w w:val="150"/>
                <w:sz w:val="18"/>
              </w:rPr>
              <w:t> </w:t>
            </w:r>
            <w:r>
              <w:rPr>
                <w:spacing w:val="-5"/>
                <w:sz w:val="18"/>
              </w:rPr>
              <w:t>NO</w:t>
            </w:r>
            <w:r>
              <w:rPr>
                <w:rFonts w:ascii="Wingdings" w:hAnsi="Wingdings"/>
                <w:spacing w:val="-5"/>
                <w:sz w:val="18"/>
              </w:rPr>
              <w:t></w:t>
            </w:r>
          </w:p>
        </w:tc>
        <w:tc>
          <w:tcPr>
            <w:tcW w:w="1417" w:type="dxa"/>
            <w:gridSpan w:val="2"/>
          </w:tcPr>
          <w:p>
            <w:pPr>
              <w:pStyle w:val="TableParagraph"/>
              <w:spacing w:before="35"/>
              <w:rPr>
                <w:sz w:val="18"/>
              </w:rPr>
            </w:pPr>
          </w:p>
          <w:p>
            <w:pPr>
              <w:pStyle w:val="TableParagraph"/>
              <w:ind w:right="98"/>
              <w:jc w:val="right"/>
              <w:rPr>
                <w:b/>
                <w:sz w:val="18"/>
              </w:rPr>
            </w:pPr>
            <w:r>
              <w:rPr>
                <w:b/>
                <w:spacing w:val="-10"/>
                <w:sz w:val="18"/>
              </w:rPr>
              <w:t>%</w:t>
            </w:r>
          </w:p>
        </w:tc>
        <w:tc>
          <w:tcPr>
            <w:tcW w:w="1274" w:type="dxa"/>
          </w:tcPr>
          <w:p>
            <w:pPr>
              <w:pStyle w:val="TableParagraph"/>
              <w:rPr>
                <w:sz w:val="20"/>
              </w:rPr>
            </w:pPr>
          </w:p>
        </w:tc>
      </w:tr>
      <w:tr>
        <w:trPr>
          <w:trHeight w:val="556" w:hRule="atLeast"/>
        </w:trPr>
        <w:tc>
          <w:tcPr>
            <w:tcW w:w="989" w:type="dxa"/>
          </w:tcPr>
          <w:p>
            <w:pPr>
              <w:pStyle w:val="TableParagraph"/>
              <w:rPr>
                <w:sz w:val="20"/>
              </w:rPr>
            </w:pPr>
          </w:p>
        </w:tc>
        <w:tc>
          <w:tcPr>
            <w:tcW w:w="1557" w:type="dxa"/>
          </w:tcPr>
          <w:p>
            <w:pPr>
              <w:pStyle w:val="TableParagraph"/>
              <w:rPr>
                <w:sz w:val="20"/>
              </w:rPr>
            </w:pPr>
          </w:p>
        </w:tc>
        <w:tc>
          <w:tcPr>
            <w:tcW w:w="993" w:type="dxa"/>
            <w:gridSpan w:val="2"/>
          </w:tcPr>
          <w:p>
            <w:pPr>
              <w:pStyle w:val="TableParagraph"/>
              <w:rPr>
                <w:sz w:val="20"/>
              </w:rPr>
            </w:pPr>
          </w:p>
        </w:tc>
        <w:tc>
          <w:tcPr>
            <w:tcW w:w="1132" w:type="dxa"/>
          </w:tcPr>
          <w:p>
            <w:pPr>
              <w:pStyle w:val="TableParagraph"/>
              <w:rPr>
                <w:sz w:val="20"/>
              </w:rPr>
            </w:pPr>
          </w:p>
        </w:tc>
        <w:tc>
          <w:tcPr>
            <w:tcW w:w="1275" w:type="dxa"/>
            <w:gridSpan w:val="2"/>
          </w:tcPr>
          <w:p>
            <w:pPr>
              <w:pStyle w:val="TableParagraph"/>
              <w:rPr>
                <w:sz w:val="20"/>
              </w:rPr>
            </w:pPr>
          </w:p>
        </w:tc>
        <w:tc>
          <w:tcPr>
            <w:tcW w:w="1130" w:type="dxa"/>
            <w:gridSpan w:val="2"/>
          </w:tcPr>
          <w:p>
            <w:pPr>
              <w:pStyle w:val="TableParagraph"/>
              <w:spacing w:line="207" w:lineRule="exact"/>
              <w:ind w:left="74"/>
              <w:rPr>
                <w:rFonts w:ascii="Wingdings" w:hAnsi="Wingdings"/>
                <w:sz w:val="18"/>
              </w:rPr>
            </w:pPr>
            <w:r>
              <w:rPr>
                <w:sz w:val="18"/>
              </w:rPr>
              <w:t>SI</w:t>
            </w:r>
            <w:r>
              <w:rPr>
                <w:rFonts w:ascii="Wingdings" w:hAnsi="Wingdings"/>
                <w:sz w:val="18"/>
              </w:rPr>
              <w:t></w:t>
            </w:r>
            <w:r>
              <w:rPr>
                <w:spacing w:val="46"/>
                <w:sz w:val="18"/>
              </w:rPr>
              <w:t> </w:t>
            </w:r>
            <w:r>
              <w:rPr>
                <w:spacing w:val="-5"/>
                <w:sz w:val="18"/>
              </w:rPr>
              <w:t>NO</w:t>
            </w:r>
            <w:r>
              <w:rPr>
                <w:rFonts w:ascii="Wingdings" w:hAnsi="Wingdings"/>
                <w:spacing w:val="-5"/>
                <w:sz w:val="18"/>
              </w:rPr>
              <w:t></w:t>
            </w:r>
          </w:p>
        </w:tc>
        <w:tc>
          <w:tcPr>
            <w:tcW w:w="1417" w:type="dxa"/>
            <w:gridSpan w:val="2"/>
          </w:tcPr>
          <w:p>
            <w:pPr>
              <w:pStyle w:val="TableParagraph"/>
              <w:spacing w:before="175"/>
              <w:ind w:right="98"/>
              <w:jc w:val="right"/>
              <w:rPr>
                <w:b/>
                <w:sz w:val="18"/>
              </w:rPr>
            </w:pPr>
            <w:r>
              <w:rPr>
                <w:b/>
                <w:spacing w:val="-10"/>
                <w:sz w:val="18"/>
              </w:rPr>
              <w:t>%</w:t>
            </w:r>
          </w:p>
        </w:tc>
        <w:tc>
          <w:tcPr>
            <w:tcW w:w="1274" w:type="dxa"/>
          </w:tcPr>
          <w:p>
            <w:pPr>
              <w:pStyle w:val="TableParagraph"/>
              <w:rPr>
                <w:sz w:val="20"/>
              </w:rPr>
            </w:pPr>
          </w:p>
        </w:tc>
      </w:tr>
      <w:tr>
        <w:trPr>
          <w:trHeight w:val="566" w:hRule="atLeast"/>
        </w:trPr>
        <w:tc>
          <w:tcPr>
            <w:tcW w:w="989" w:type="dxa"/>
          </w:tcPr>
          <w:p>
            <w:pPr>
              <w:pStyle w:val="TableParagraph"/>
              <w:rPr>
                <w:sz w:val="20"/>
              </w:rPr>
            </w:pPr>
          </w:p>
        </w:tc>
        <w:tc>
          <w:tcPr>
            <w:tcW w:w="1557" w:type="dxa"/>
          </w:tcPr>
          <w:p>
            <w:pPr>
              <w:pStyle w:val="TableParagraph"/>
              <w:rPr>
                <w:sz w:val="20"/>
              </w:rPr>
            </w:pPr>
          </w:p>
        </w:tc>
        <w:tc>
          <w:tcPr>
            <w:tcW w:w="993" w:type="dxa"/>
            <w:gridSpan w:val="2"/>
          </w:tcPr>
          <w:p>
            <w:pPr>
              <w:pStyle w:val="TableParagraph"/>
              <w:rPr>
                <w:sz w:val="20"/>
              </w:rPr>
            </w:pPr>
          </w:p>
        </w:tc>
        <w:tc>
          <w:tcPr>
            <w:tcW w:w="1132" w:type="dxa"/>
          </w:tcPr>
          <w:p>
            <w:pPr>
              <w:pStyle w:val="TableParagraph"/>
              <w:rPr>
                <w:sz w:val="20"/>
              </w:rPr>
            </w:pPr>
          </w:p>
        </w:tc>
        <w:tc>
          <w:tcPr>
            <w:tcW w:w="1275" w:type="dxa"/>
            <w:gridSpan w:val="2"/>
          </w:tcPr>
          <w:p>
            <w:pPr>
              <w:pStyle w:val="TableParagraph"/>
              <w:rPr>
                <w:sz w:val="20"/>
              </w:rPr>
            </w:pPr>
          </w:p>
        </w:tc>
        <w:tc>
          <w:tcPr>
            <w:tcW w:w="1130" w:type="dxa"/>
            <w:gridSpan w:val="2"/>
          </w:tcPr>
          <w:p>
            <w:pPr>
              <w:pStyle w:val="TableParagraph"/>
              <w:spacing w:before="2"/>
              <w:ind w:left="74"/>
              <w:rPr>
                <w:rFonts w:ascii="Wingdings" w:hAnsi="Wingdings"/>
                <w:sz w:val="18"/>
              </w:rPr>
            </w:pPr>
            <w:r>
              <w:rPr>
                <w:sz w:val="18"/>
              </w:rPr>
              <w:t>SI</w:t>
            </w:r>
            <w:r>
              <w:rPr>
                <w:rFonts w:ascii="Wingdings" w:hAnsi="Wingdings"/>
                <w:sz w:val="18"/>
              </w:rPr>
              <w:t></w:t>
            </w:r>
            <w:r>
              <w:rPr>
                <w:spacing w:val="46"/>
                <w:sz w:val="18"/>
              </w:rPr>
              <w:t> </w:t>
            </w:r>
            <w:r>
              <w:rPr>
                <w:spacing w:val="-5"/>
                <w:sz w:val="18"/>
              </w:rPr>
              <w:t>NO</w:t>
            </w:r>
            <w:r>
              <w:rPr>
                <w:rFonts w:ascii="Wingdings" w:hAnsi="Wingdings"/>
                <w:spacing w:val="-5"/>
                <w:sz w:val="18"/>
              </w:rPr>
              <w:t></w:t>
            </w:r>
          </w:p>
        </w:tc>
        <w:tc>
          <w:tcPr>
            <w:tcW w:w="1417" w:type="dxa"/>
            <w:gridSpan w:val="2"/>
          </w:tcPr>
          <w:p>
            <w:pPr>
              <w:pStyle w:val="TableParagraph"/>
              <w:spacing w:before="179"/>
              <w:ind w:right="98"/>
              <w:jc w:val="right"/>
              <w:rPr>
                <w:b/>
                <w:sz w:val="18"/>
              </w:rPr>
            </w:pPr>
            <w:r>
              <w:rPr>
                <w:b/>
                <w:spacing w:val="-10"/>
                <w:sz w:val="18"/>
              </w:rPr>
              <w:t>%</w:t>
            </w:r>
          </w:p>
        </w:tc>
        <w:tc>
          <w:tcPr>
            <w:tcW w:w="1274" w:type="dxa"/>
          </w:tcPr>
          <w:p>
            <w:pPr>
              <w:pStyle w:val="TableParagraph"/>
              <w:rPr>
                <w:sz w:val="20"/>
              </w:rPr>
            </w:pPr>
          </w:p>
        </w:tc>
      </w:tr>
      <w:tr>
        <w:trPr>
          <w:trHeight w:val="618" w:hRule="atLeast"/>
        </w:trPr>
        <w:tc>
          <w:tcPr>
            <w:tcW w:w="989" w:type="dxa"/>
          </w:tcPr>
          <w:p>
            <w:pPr>
              <w:pStyle w:val="TableParagraph"/>
              <w:rPr>
                <w:sz w:val="20"/>
              </w:rPr>
            </w:pPr>
          </w:p>
        </w:tc>
        <w:tc>
          <w:tcPr>
            <w:tcW w:w="1557" w:type="dxa"/>
          </w:tcPr>
          <w:p>
            <w:pPr>
              <w:pStyle w:val="TableParagraph"/>
              <w:rPr>
                <w:sz w:val="20"/>
              </w:rPr>
            </w:pPr>
          </w:p>
        </w:tc>
        <w:tc>
          <w:tcPr>
            <w:tcW w:w="993" w:type="dxa"/>
            <w:gridSpan w:val="2"/>
          </w:tcPr>
          <w:p>
            <w:pPr>
              <w:pStyle w:val="TableParagraph"/>
              <w:rPr>
                <w:sz w:val="20"/>
              </w:rPr>
            </w:pPr>
          </w:p>
        </w:tc>
        <w:tc>
          <w:tcPr>
            <w:tcW w:w="1132" w:type="dxa"/>
          </w:tcPr>
          <w:p>
            <w:pPr>
              <w:pStyle w:val="TableParagraph"/>
              <w:rPr>
                <w:sz w:val="20"/>
              </w:rPr>
            </w:pPr>
          </w:p>
        </w:tc>
        <w:tc>
          <w:tcPr>
            <w:tcW w:w="1275" w:type="dxa"/>
            <w:gridSpan w:val="2"/>
          </w:tcPr>
          <w:p>
            <w:pPr>
              <w:pStyle w:val="TableParagraph"/>
              <w:rPr>
                <w:sz w:val="20"/>
              </w:rPr>
            </w:pPr>
          </w:p>
        </w:tc>
        <w:tc>
          <w:tcPr>
            <w:tcW w:w="1130" w:type="dxa"/>
            <w:gridSpan w:val="2"/>
          </w:tcPr>
          <w:p>
            <w:pPr>
              <w:pStyle w:val="TableParagraph"/>
              <w:spacing w:before="2"/>
              <w:ind w:left="74"/>
              <w:rPr>
                <w:rFonts w:ascii="Wingdings" w:hAnsi="Wingdings"/>
                <w:sz w:val="18"/>
              </w:rPr>
            </w:pPr>
            <w:r>
              <w:rPr>
                <w:sz w:val="18"/>
              </w:rPr>
              <w:t>SI</w:t>
            </w:r>
            <w:r>
              <w:rPr>
                <w:rFonts w:ascii="Wingdings" w:hAnsi="Wingdings"/>
                <w:sz w:val="18"/>
              </w:rPr>
              <w:t></w:t>
            </w:r>
            <w:r>
              <w:rPr>
                <w:spacing w:val="46"/>
                <w:sz w:val="18"/>
              </w:rPr>
              <w:t> </w:t>
            </w:r>
            <w:r>
              <w:rPr>
                <w:spacing w:val="-5"/>
                <w:sz w:val="18"/>
              </w:rPr>
              <w:t>NO</w:t>
            </w:r>
            <w:r>
              <w:rPr>
                <w:rFonts w:ascii="Wingdings" w:hAnsi="Wingdings"/>
                <w:spacing w:val="-5"/>
                <w:sz w:val="18"/>
              </w:rPr>
              <w:t></w:t>
            </w:r>
          </w:p>
        </w:tc>
        <w:tc>
          <w:tcPr>
            <w:tcW w:w="1417" w:type="dxa"/>
            <w:gridSpan w:val="2"/>
          </w:tcPr>
          <w:p>
            <w:pPr>
              <w:pStyle w:val="TableParagraph"/>
              <w:spacing w:before="206"/>
              <w:ind w:right="122"/>
              <w:jc w:val="right"/>
              <w:rPr>
                <w:b/>
                <w:sz w:val="18"/>
              </w:rPr>
            </w:pPr>
            <w:r>
              <w:rPr>
                <w:b/>
                <w:spacing w:val="-10"/>
                <w:sz w:val="18"/>
              </w:rPr>
              <w:t>%</w:t>
            </w:r>
          </w:p>
        </w:tc>
        <w:tc>
          <w:tcPr>
            <w:tcW w:w="1274" w:type="dxa"/>
          </w:tcPr>
          <w:p>
            <w:pPr>
              <w:pStyle w:val="TableParagraph"/>
              <w:rPr>
                <w:sz w:val="20"/>
              </w:rPr>
            </w:pPr>
          </w:p>
        </w:tc>
      </w:tr>
      <w:tr>
        <w:trPr>
          <w:trHeight w:val="613" w:hRule="atLeast"/>
        </w:trPr>
        <w:tc>
          <w:tcPr>
            <w:tcW w:w="989" w:type="dxa"/>
          </w:tcPr>
          <w:p>
            <w:pPr>
              <w:pStyle w:val="TableParagraph"/>
              <w:rPr>
                <w:sz w:val="20"/>
              </w:rPr>
            </w:pPr>
          </w:p>
        </w:tc>
        <w:tc>
          <w:tcPr>
            <w:tcW w:w="1557" w:type="dxa"/>
          </w:tcPr>
          <w:p>
            <w:pPr>
              <w:pStyle w:val="TableParagraph"/>
              <w:rPr>
                <w:sz w:val="20"/>
              </w:rPr>
            </w:pPr>
          </w:p>
        </w:tc>
        <w:tc>
          <w:tcPr>
            <w:tcW w:w="993" w:type="dxa"/>
            <w:gridSpan w:val="2"/>
          </w:tcPr>
          <w:p>
            <w:pPr>
              <w:pStyle w:val="TableParagraph"/>
              <w:rPr>
                <w:sz w:val="20"/>
              </w:rPr>
            </w:pPr>
          </w:p>
        </w:tc>
        <w:tc>
          <w:tcPr>
            <w:tcW w:w="1132" w:type="dxa"/>
          </w:tcPr>
          <w:p>
            <w:pPr>
              <w:pStyle w:val="TableParagraph"/>
              <w:rPr>
                <w:sz w:val="20"/>
              </w:rPr>
            </w:pPr>
          </w:p>
        </w:tc>
        <w:tc>
          <w:tcPr>
            <w:tcW w:w="1275" w:type="dxa"/>
            <w:gridSpan w:val="2"/>
          </w:tcPr>
          <w:p>
            <w:pPr>
              <w:pStyle w:val="TableParagraph"/>
              <w:rPr>
                <w:sz w:val="20"/>
              </w:rPr>
            </w:pPr>
          </w:p>
        </w:tc>
        <w:tc>
          <w:tcPr>
            <w:tcW w:w="1130" w:type="dxa"/>
            <w:gridSpan w:val="2"/>
          </w:tcPr>
          <w:p>
            <w:pPr>
              <w:pStyle w:val="TableParagraph"/>
              <w:spacing w:before="2"/>
              <w:ind w:left="74"/>
              <w:rPr>
                <w:rFonts w:ascii="Wingdings" w:hAnsi="Wingdings"/>
                <w:sz w:val="18"/>
              </w:rPr>
            </w:pPr>
            <w:r>
              <w:rPr>
                <w:sz w:val="18"/>
              </w:rPr>
              <w:t>SI</w:t>
            </w:r>
            <w:r>
              <w:rPr>
                <w:rFonts w:ascii="Wingdings" w:hAnsi="Wingdings"/>
                <w:sz w:val="18"/>
              </w:rPr>
              <w:t></w:t>
            </w:r>
            <w:r>
              <w:rPr>
                <w:spacing w:val="46"/>
                <w:sz w:val="18"/>
              </w:rPr>
              <w:t> </w:t>
            </w:r>
            <w:r>
              <w:rPr>
                <w:spacing w:val="-5"/>
                <w:sz w:val="18"/>
              </w:rPr>
              <w:t>NO</w:t>
            </w:r>
            <w:r>
              <w:rPr>
                <w:rFonts w:ascii="Wingdings" w:hAnsi="Wingdings"/>
                <w:spacing w:val="-5"/>
                <w:sz w:val="18"/>
              </w:rPr>
              <w:t></w:t>
            </w:r>
          </w:p>
        </w:tc>
        <w:tc>
          <w:tcPr>
            <w:tcW w:w="1417" w:type="dxa"/>
            <w:gridSpan w:val="2"/>
          </w:tcPr>
          <w:p>
            <w:pPr>
              <w:pStyle w:val="TableParagraph"/>
              <w:spacing w:before="203"/>
              <w:ind w:right="122"/>
              <w:jc w:val="right"/>
              <w:rPr>
                <w:b/>
                <w:sz w:val="18"/>
              </w:rPr>
            </w:pPr>
            <w:r>
              <w:rPr>
                <w:b/>
                <w:spacing w:val="-10"/>
                <w:sz w:val="18"/>
              </w:rPr>
              <w:t>%</w:t>
            </w:r>
          </w:p>
        </w:tc>
        <w:tc>
          <w:tcPr>
            <w:tcW w:w="1274" w:type="dxa"/>
          </w:tcPr>
          <w:p>
            <w:pPr>
              <w:pStyle w:val="TableParagraph"/>
              <w:rPr>
                <w:sz w:val="20"/>
              </w:rPr>
            </w:pPr>
          </w:p>
        </w:tc>
      </w:tr>
    </w:tbl>
    <w:p>
      <w:pPr>
        <w:pStyle w:val="BodyText"/>
        <w:tabs>
          <w:tab w:pos="3908" w:val="left" w:leader="dot"/>
        </w:tabs>
        <w:spacing w:before="127"/>
        <w:ind w:left="4"/>
        <w:jc w:val="center"/>
      </w:pPr>
      <w:r>
        <w:rPr/>
        <w:t>En………….,</w:t>
      </w:r>
      <w:r>
        <w:rPr>
          <w:spacing w:val="-3"/>
        </w:rPr>
        <w:t> </w:t>
      </w:r>
      <w:r>
        <w:rPr/>
        <w:t>a………</w:t>
      </w:r>
      <w:r>
        <w:rPr>
          <w:spacing w:val="-2"/>
        </w:rPr>
        <w:t> </w:t>
      </w:r>
      <w:r>
        <w:rPr>
          <w:spacing w:val="-5"/>
        </w:rPr>
        <w:t>de</w:t>
      </w:r>
      <w:r>
        <w:rPr/>
        <w:tab/>
        <w:t>de </w:t>
      </w:r>
      <w:r>
        <w:rPr>
          <w:spacing w:val="-5"/>
        </w:rPr>
        <w:t>202</w:t>
      </w:r>
    </w:p>
    <w:p>
      <w:pPr>
        <w:pStyle w:val="BodyText"/>
        <w:spacing w:before="104"/>
      </w:pPr>
    </w:p>
    <w:p>
      <w:pPr>
        <w:pStyle w:val="BodyText"/>
        <w:ind w:left="5"/>
        <w:jc w:val="center"/>
      </w:pPr>
      <w:r>
        <w:rPr>
          <w:spacing w:val="-2"/>
        </w:rPr>
        <w:t>Fdo.:……………………………………</w:t>
      </w:r>
    </w:p>
    <w:p>
      <w:pPr>
        <w:pStyle w:val="BodyText"/>
        <w:spacing w:after="0"/>
        <w:jc w:val="center"/>
        <w:sectPr>
          <w:headerReference w:type="default" r:id="rId5"/>
          <w:footerReference w:type="default" r:id="rId6"/>
          <w:type w:val="continuous"/>
          <w:pgSz w:w="11900" w:h="16850"/>
          <w:pgMar w:header="404" w:footer="416" w:top="920" w:bottom="600" w:left="566" w:right="1417"/>
          <w:pgNumType w:start="1"/>
        </w:sectPr>
      </w:pPr>
    </w:p>
    <w:p>
      <w:pPr>
        <w:pStyle w:val="BodyText"/>
        <w:spacing w:before="27"/>
      </w:pPr>
    </w:p>
    <w:p>
      <w:pPr>
        <w:pStyle w:val="BodyText"/>
        <w:ind w:left="3935"/>
      </w:pPr>
      <w:r>
        <w:rPr/>
        <w:t>MIEMBROS</w:t>
      </w:r>
      <w:r>
        <w:rPr>
          <w:spacing w:val="-6"/>
        </w:rPr>
        <w:t> </w:t>
      </w:r>
      <w:r>
        <w:rPr>
          <w:spacing w:val="-2"/>
        </w:rPr>
        <w:t>COMPUTABLES:</w:t>
      </w:r>
    </w:p>
    <w:p>
      <w:pPr>
        <w:pStyle w:val="BodyText"/>
        <w:spacing w:before="1"/>
      </w:pPr>
    </w:p>
    <w:p>
      <w:pPr>
        <w:pStyle w:val="BodyText"/>
        <w:ind w:left="1136" w:right="287"/>
        <w:jc w:val="both"/>
      </w:pPr>
      <w:r>
        <w:rPr/>
        <w:t>Para el cálculo de la renta y el patrimonio familiar a los efectos de la ayuda, son miembros computables los siguientes:</w:t>
      </w:r>
    </w:p>
    <w:p>
      <w:pPr>
        <w:pStyle w:val="ListParagraph"/>
        <w:numPr>
          <w:ilvl w:val="0"/>
          <w:numId w:val="1"/>
        </w:numPr>
        <w:tabs>
          <w:tab w:pos="1856" w:val="left" w:leader="none"/>
        </w:tabs>
        <w:spacing w:line="240" w:lineRule="auto" w:before="121" w:after="0"/>
        <w:ind w:left="1856" w:right="276" w:hanging="360"/>
        <w:jc w:val="both"/>
        <w:rPr>
          <w:sz w:val="22"/>
        </w:rPr>
      </w:pPr>
      <w:r>
        <w:rPr>
          <w:sz w:val="22"/>
        </w:rPr>
        <w:t>Los</w:t>
      </w:r>
      <w:r>
        <w:rPr>
          <w:spacing w:val="-14"/>
          <w:sz w:val="22"/>
        </w:rPr>
        <w:t> </w:t>
      </w:r>
      <w:r>
        <w:rPr>
          <w:sz w:val="22"/>
        </w:rPr>
        <w:t>padres</w:t>
      </w:r>
      <w:r>
        <w:rPr>
          <w:spacing w:val="-14"/>
          <w:sz w:val="22"/>
        </w:rPr>
        <w:t> </w:t>
      </w:r>
      <w:r>
        <w:rPr>
          <w:sz w:val="22"/>
        </w:rPr>
        <w:t>y,</w:t>
      </w:r>
      <w:r>
        <w:rPr>
          <w:spacing w:val="-14"/>
          <w:sz w:val="22"/>
        </w:rPr>
        <w:t> </w:t>
      </w:r>
      <w:r>
        <w:rPr>
          <w:sz w:val="22"/>
        </w:rPr>
        <w:t>en</w:t>
      </w:r>
      <w:r>
        <w:rPr>
          <w:spacing w:val="-13"/>
          <w:sz w:val="22"/>
        </w:rPr>
        <w:t> </w:t>
      </w:r>
      <w:r>
        <w:rPr>
          <w:sz w:val="22"/>
        </w:rPr>
        <w:t>su</w:t>
      </w:r>
      <w:r>
        <w:rPr>
          <w:spacing w:val="-14"/>
          <w:sz w:val="22"/>
        </w:rPr>
        <w:t> </w:t>
      </w:r>
      <w:r>
        <w:rPr>
          <w:sz w:val="22"/>
        </w:rPr>
        <w:t>caso,</w:t>
      </w:r>
      <w:r>
        <w:rPr>
          <w:spacing w:val="-14"/>
          <w:sz w:val="22"/>
        </w:rPr>
        <w:t> </w:t>
      </w:r>
      <w:r>
        <w:rPr>
          <w:sz w:val="22"/>
        </w:rPr>
        <w:t>el</w:t>
      </w:r>
      <w:r>
        <w:rPr>
          <w:spacing w:val="-14"/>
          <w:sz w:val="22"/>
        </w:rPr>
        <w:t> </w:t>
      </w:r>
      <w:r>
        <w:rPr>
          <w:sz w:val="22"/>
        </w:rPr>
        <w:t>tutor</w:t>
      </w:r>
      <w:r>
        <w:rPr>
          <w:spacing w:val="-13"/>
          <w:sz w:val="22"/>
        </w:rPr>
        <w:t> </w:t>
      </w:r>
      <w:r>
        <w:rPr>
          <w:sz w:val="22"/>
        </w:rPr>
        <w:t>o</w:t>
      </w:r>
      <w:r>
        <w:rPr>
          <w:spacing w:val="-14"/>
          <w:sz w:val="22"/>
        </w:rPr>
        <w:t> </w:t>
      </w:r>
      <w:r>
        <w:rPr>
          <w:sz w:val="22"/>
        </w:rPr>
        <w:t>persona</w:t>
      </w:r>
      <w:r>
        <w:rPr>
          <w:spacing w:val="-14"/>
          <w:sz w:val="22"/>
        </w:rPr>
        <w:t> </w:t>
      </w:r>
      <w:r>
        <w:rPr>
          <w:sz w:val="22"/>
        </w:rPr>
        <w:t>encargada</w:t>
      </w:r>
      <w:r>
        <w:rPr>
          <w:spacing w:val="-14"/>
          <w:sz w:val="22"/>
        </w:rPr>
        <w:t> </w:t>
      </w:r>
      <w:r>
        <w:rPr>
          <w:sz w:val="22"/>
        </w:rPr>
        <w:t>de</w:t>
      </w:r>
      <w:r>
        <w:rPr>
          <w:spacing w:val="-13"/>
          <w:sz w:val="22"/>
        </w:rPr>
        <w:t> </w:t>
      </w:r>
      <w:r>
        <w:rPr>
          <w:sz w:val="22"/>
        </w:rPr>
        <w:t>la</w:t>
      </w:r>
      <w:r>
        <w:rPr>
          <w:spacing w:val="-14"/>
          <w:sz w:val="22"/>
        </w:rPr>
        <w:t> </w:t>
      </w:r>
      <w:r>
        <w:rPr>
          <w:sz w:val="22"/>
        </w:rPr>
        <w:t>guarda</w:t>
      </w:r>
      <w:r>
        <w:rPr>
          <w:spacing w:val="-14"/>
          <w:sz w:val="22"/>
        </w:rPr>
        <w:t> </w:t>
      </w:r>
      <w:r>
        <w:rPr>
          <w:sz w:val="22"/>
        </w:rPr>
        <w:t>y</w:t>
      </w:r>
      <w:r>
        <w:rPr>
          <w:spacing w:val="-14"/>
          <w:sz w:val="22"/>
        </w:rPr>
        <w:t> </w:t>
      </w:r>
      <w:r>
        <w:rPr>
          <w:sz w:val="22"/>
        </w:rPr>
        <w:t>protección</w:t>
      </w:r>
      <w:r>
        <w:rPr>
          <w:spacing w:val="-13"/>
          <w:sz w:val="22"/>
        </w:rPr>
        <w:t> </w:t>
      </w:r>
      <w:r>
        <w:rPr>
          <w:sz w:val="22"/>
        </w:rPr>
        <w:t>del</w:t>
      </w:r>
      <w:r>
        <w:rPr>
          <w:spacing w:val="-14"/>
          <w:sz w:val="22"/>
        </w:rPr>
        <w:t> </w:t>
      </w:r>
      <w:r>
        <w:rPr>
          <w:sz w:val="22"/>
        </w:rPr>
        <w:t>menor, quienes tendrán la consideración de sustentadores principales de la familia. También serán</w:t>
      </w:r>
      <w:r>
        <w:rPr>
          <w:spacing w:val="-11"/>
          <w:sz w:val="22"/>
        </w:rPr>
        <w:t> </w:t>
      </w:r>
      <w:r>
        <w:rPr>
          <w:sz w:val="22"/>
        </w:rPr>
        <w:t>miembros</w:t>
      </w:r>
      <w:r>
        <w:rPr>
          <w:spacing w:val="-10"/>
          <w:sz w:val="22"/>
        </w:rPr>
        <w:t> </w:t>
      </w:r>
      <w:r>
        <w:rPr>
          <w:sz w:val="22"/>
        </w:rPr>
        <w:t>computables</w:t>
      </w:r>
      <w:r>
        <w:rPr>
          <w:spacing w:val="-10"/>
          <w:sz w:val="22"/>
        </w:rPr>
        <w:t> </w:t>
      </w:r>
      <w:r>
        <w:rPr>
          <w:sz w:val="22"/>
        </w:rPr>
        <w:t>el</w:t>
      </w:r>
      <w:r>
        <w:rPr>
          <w:spacing w:val="-10"/>
          <w:sz w:val="22"/>
        </w:rPr>
        <w:t> </w:t>
      </w:r>
      <w:r>
        <w:rPr>
          <w:sz w:val="22"/>
        </w:rPr>
        <w:t>solicitante,</w:t>
      </w:r>
      <w:r>
        <w:rPr>
          <w:spacing w:val="-13"/>
          <w:sz w:val="22"/>
        </w:rPr>
        <w:t> </w:t>
      </w:r>
      <w:r>
        <w:rPr>
          <w:sz w:val="22"/>
        </w:rPr>
        <w:t>los</w:t>
      </w:r>
      <w:r>
        <w:rPr>
          <w:spacing w:val="-10"/>
          <w:sz w:val="22"/>
        </w:rPr>
        <w:t> </w:t>
      </w:r>
      <w:r>
        <w:rPr>
          <w:sz w:val="22"/>
        </w:rPr>
        <w:t>hermanos</w:t>
      </w:r>
      <w:r>
        <w:rPr>
          <w:spacing w:val="-10"/>
          <w:sz w:val="22"/>
        </w:rPr>
        <w:t> </w:t>
      </w:r>
      <w:r>
        <w:rPr>
          <w:sz w:val="22"/>
        </w:rPr>
        <w:t>solteros</w:t>
      </w:r>
      <w:r>
        <w:rPr>
          <w:spacing w:val="-13"/>
          <w:sz w:val="22"/>
        </w:rPr>
        <w:t> </w:t>
      </w:r>
      <w:r>
        <w:rPr>
          <w:sz w:val="22"/>
        </w:rPr>
        <w:t>menores</w:t>
      </w:r>
      <w:r>
        <w:rPr>
          <w:spacing w:val="-10"/>
          <w:sz w:val="22"/>
        </w:rPr>
        <w:t> </w:t>
      </w:r>
      <w:r>
        <w:rPr>
          <w:sz w:val="22"/>
        </w:rPr>
        <w:t>de</w:t>
      </w:r>
      <w:r>
        <w:rPr>
          <w:spacing w:val="-10"/>
          <w:sz w:val="22"/>
        </w:rPr>
        <w:t> </w:t>
      </w:r>
      <w:r>
        <w:rPr>
          <w:sz w:val="22"/>
        </w:rPr>
        <w:t>veinticinco años y que convivan en el domicilio familiar a 31 de diciembre de 2024 o los de mayor edad,</w:t>
      </w:r>
      <w:r>
        <w:rPr>
          <w:spacing w:val="-2"/>
          <w:sz w:val="22"/>
        </w:rPr>
        <w:t> </w:t>
      </w:r>
      <w:r>
        <w:rPr>
          <w:sz w:val="22"/>
        </w:rPr>
        <w:t>cuando</w:t>
      </w:r>
      <w:r>
        <w:rPr>
          <w:spacing w:val="-2"/>
          <w:sz w:val="22"/>
        </w:rPr>
        <w:t> </w:t>
      </w:r>
      <w:r>
        <w:rPr>
          <w:sz w:val="22"/>
        </w:rPr>
        <w:t>se</w:t>
      </w:r>
      <w:r>
        <w:rPr>
          <w:spacing w:val="-2"/>
          <w:sz w:val="22"/>
        </w:rPr>
        <w:t> </w:t>
      </w:r>
      <w:r>
        <w:rPr>
          <w:sz w:val="22"/>
        </w:rPr>
        <w:t>trate</w:t>
      </w:r>
      <w:r>
        <w:rPr>
          <w:spacing w:val="-2"/>
          <w:sz w:val="22"/>
        </w:rPr>
        <w:t> </w:t>
      </w:r>
      <w:r>
        <w:rPr>
          <w:sz w:val="22"/>
        </w:rPr>
        <w:t>de</w:t>
      </w:r>
      <w:r>
        <w:rPr>
          <w:spacing w:val="-2"/>
          <w:sz w:val="22"/>
        </w:rPr>
        <w:t> </w:t>
      </w:r>
      <w:r>
        <w:rPr>
          <w:sz w:val="22"/>
        </w:rPr>
        <w:t>personas</w:t>
      </w:r>
      <w:r>
        <w:rPr>
          <w:spacing w:val="-2"/>
          <w:sz w:val="22"/>
        </w:rPr>
        <w:t> </w:t>
      </w:r>
      <w:r>
        <w:rPr>
          <w:sz w:val="22"/>
        </w:rPr>
        <w:t>con</w:t>
      </w:r>
      <w:r>
        <w:rPr>
          <w:spacing w:val="-2"/>
          <w:sz w:val="22"/>
        </w:rPr>
        <w:t> </w:t>
      </w:r>
      <w:r>
        <w:rPr>
          <w:sz w:val="22"/>
        </w:rPr>
        <w:t>discapacidad</w:t>
      </w:r>
      <w:r>
        <w:rPr>
          <w:spacing w:val="-4"/>
          <w:sz w:val="22"/>
        </w:rPr>
        <w:t> </w:t>
      </w:r>
      <w:r>
        <w:rPr>
          <w:sz w:val="22"/>
        </w:rPr>
        <w:t>física,</w:t>
      </w:r>
      <w:r>
        <w:rPr>
          <w:spacing w:val="-2"/>
          <w:sz w:val="22"/>
        </w:rPr>
        <w:t> </w:t>
      </w:r>
      <w:r>
        <w:rPr>
          <w:sz w:val="22"/>
        </w:rPr>
        <w:t>psíquica</w:t>
      </w:r>
      <w:r>
        <w:rPr>
          <w:spacing w:val="-2"/>
          <w:sz w:val="22"/>
        </w:rPr>
        <w:t> </w:t>
      </w:r>
      <w:r>
        <w:rPr>
          <w:sz w:val="22"/>
        </w:rPr>
        <w:t>o</w:t>
      </w:r>
      <w:r>
        <w:rPr>
          <w:spacing w:val="-2"/>
          <w:sz w:val="22"/>
        </w:rPr>
        <w:t> </w:t>
      </w:r>
      <w:r>
        <w:rPr>
          <w:sz w:val="22"/>
        </w:rPr>
        <w:t>sensorial,</w:t>
      </w:r>
      <w:r>
        <w:rPr>
          <w:spacing w:val="-2"/>
          <w:sz w:val="22"/>
        </w:rPr>
        <w:t> </w:t>
      </w:r>
      <w:r>
        <w:rPr>
          <w:sz w:val="22"/>
        </w:rPr>
        <w:t>así</w:t>
      </w:r>
      <w:r>
        <w:rPr>
          <w:spacing w:val="-3"/>
          <w:sz w:val="22"/>
        </w:rPr>
        <w:t> </w:t>
      </w:r>
      <w:r>
        <w:rPr>
          <w:sz w:val="22"/>
        </w:rPr>
        <w:t>como los ascendientes de los padres que residan en el mismo domicilio que los anteriores.</w:t>
      </w:r>
    </w:p>
    <w:p>
      <w:pPr>
        <w:pStyle w:val="ListParagraph"/>
        <w:numPr>
          <w:ilvl w:val="0"/>
          <w:numId w:val="1"/>
        </w:numPr>
        <w:tabs>
          <w:tab w:pos="1856" w:val="left" w:leader="none"/>
        </w:tabs>
        <w:spacing w:line="240" w:lineRule="auto" w:before="119" w:after="0"/>
        <w:ind w:left="1856" w:right="279" w:hanging="360"/>
        <w:jc w:val="both"/>
        <w:rPr>
          <w:sz w:val="22"/>
        </w:rPr>
      </w:pPr>
      <w:r>
        <w:rPr>
          <w:sz w:val="22"/>
        </w:rPr>
        <w:t>En el caso de divorcio o separación legal o de hecho de los padres no se considerará miembro computable aquél de ellos que no conviva con el solicitante de la beca. No obstante, en su caso, tendrá la consideración de miembro computable y sustentador principal,</w:t>
      </w:r>
      <w:r>
        <w:rPr>
          <w:spacing w:val="-10"/>
          <w:sz w:val="22"/>
        </w:rPr>
        <w:t> </w:t>
      </w:r>
      <w:r>
        <w:rPr>
          <w:sz w:val="22"/>
        </w:rPr>
        <w:t>el</w:t>
      </w:r>
      <w:r>
        <w:rPr>
          <w:spacing w:val="-9"/>
          <w:sz w:val="22"/>
        </w:rPr>
        <w:t> </w:t>
      </w:r>
      <w:r>
        <w:rPr>
          <w:sz w:val="22"/>
        </w:rPr>
        <w:t>nuevo</w:t>
      </w:r>
      <w:r>
        <w:rPr>
          <w:spacing w:val="-10"/>
          <w:sz w:val="22"/>
        </w:rPr>
        <w:t> </w:t>
      </w:r>
      <w:r>
        <w:rPr>
          <w:sz w:val="22"/>
        </w:rPr>
        <w:t>cónyuge,</w:t>
      </w:r>
      <w:r>
        <w:rPr>
          <w:spacing w:val="-10"/>
          <w:sz w:val="22"/>
        </w:rPr>
        <w:t> </w:t>
      </w:r>
      <w:r>
        <w:rPr>
          <w:sz w:val="22"/>
        </w:rPr>
        <w:t>pareja,</w:t>
      </w:r>
      <w:r>
        <w:rPr>
          <w:spacing w:val="-9"/>
          <w:sz w:val="22"/>
        </w:rPr>
        <w:t> </w:t>
      </w:r>
      <w:r>
        <w:rPr>
          <w:sz w:val="22"/>
        </w:rPr>
        <w:t>registrada</w:t>
      </w:r>
      <w:r>
        <w:rPr>
          <w:spacing w:val="-9"/>
          <w:sz w:val="22"/>
        </w:rPr>
        <w:t> </w:t>
      </w:r>
      <w:r>
        <w:rPr>
          <w:sz w:val="22"/>
        </w:rPr>
        <w:t>o</w:t>
      </w:r>
      <w:r>
        <w:rPr>
          <w:spacing w:val="-10"/>
          <w:sz w:val="22"/>
        </w:rPr>
        <w:t> </w:t>
      </w:r>
      <w:r>
        <w:rPr>
          <w:sz w:val="22"/>
        </w:rPr>
        <w:t>no,</w:t>
      </w:r>
      <w:r>
        <w:rPr>
          <w:spacing w:val="-10"/>
          <w:sz w:val="22"/>
        </w:rPr>
        <w:t> </w:t>
      </w:r>
      <w:r>
        <w:rPr>
          <w:sz w:val="22"/>
        </w:rPr>
        <w:t>o</w:t>
      </w:r>
      <w:r>
        <w:rPr>
          <w:spacing w:val="-10"/>
          <w:sz w:val="22"/>
        </w:rPr>
        <w:t> </w:t>
      </w:r>
      <w:r>
        <w:rPr>
          <w:sz w:val="22"/>
        </w:rPr>
        <w:t>persona</w:t>
      </w:r>
      <w:r>
        <w:rPr>
          <w:spacing w:val="-9"/>
          <w:sz w:val="22"/>
        </w:rPr>
        <w:t> </w:t>
      </w:r>
      <w:r>
        <w:rPr>
          <w:sz w:val="22"/>
        </w:rPr>
        <w:t>unida</w:t>
      </w:r>
      <w:r>
        <w:rPr>
          <w:spacing w:val="-9"/>
          <w:sz w:val="22"/>
        </w:rPr>
        <w:t> </w:t>
      </w:r>
      <w:r>
        <w:rPr>
          <w:sz w:val="22"/>
        </w:rPr>
        <w:t>por</w:t>
      </w:r>
      <w:r>
        <w:rPr>
          <w:spacing w:val="-11"/>
          <w:sz w:val="22"/>
        </w:rPr>
        <w:t> </w:t>
      </w:r>
      <w:r>
        <w:rPr>
          <w:sz w:val="22"/>
        </w:rPr>
        <w:t>análoga</w:t>
      </w:r>
      <w:r>
        <w:rPr>
          <w:spacing w:val="-9"/>
          <w:sz w:val="22"/>
        </w:rPr>
        <w:t> </w:t>
      </w:r>
      <w:r>
        <w:rPr>
          <w:sz w:val="22"/>
        </w:rPr>
        <w:t>relación cuyas rentas y patrimonio se incluirán dentro del cómputo de la renta y patrimonio familiares. Asimismo, tendrá la consideración de miembro computable la persona con ingresos</w:t>
      </w:r>
      <w:r>
        <w:rPr>
          <w:spacing w:val="-14"/>
          <w:sz w:val="22"/>
        </w:rPr>
        <w:t> </w:t>
      </w:r>
      <w:r>
        <w:rPr>
          <w:sz w:val="22"/>
        </w:rPr>
        <w:t>propios</w:t>
      </w:r>
      <w:r>
        <w:rPr>
          <w:spacing w:val="-14"/>
          <w:sz w:val="22"/>
        </w:rPr>
        <w:t> </w:t>
      </w:r>
      <w:r>
        <w:rPr>
          <w:sz w:val="22"/>
        </w:rPr>
        <w:t>que,</w:t>
      </w:r>
      <w:r>
        <w:rPr>
          <w:spacing w:val="-14"/>
          <w:sz w:val="22"/>
        </w:rPr>
        <w:t> </w:t>
      </w:r>
      <w:r>
        <w:rPr>
          <w:sz w:val="22"/>
        </w:rPr>
        <w:t>a</w:t>
      </w:r>
      <w:r>
        <w:rPr>
          <w:spacing w:val="-13"/>
          <w:sz w:val="22"/>
        </w:rPr>
        <w:t> </w:t>
      </w:r>
      <w:r>
        <w:rPr>
          <w:sz w:val="22"/>
        </w:rPr>
        <w:t>la</w:t>
      </w:r>
      <w:r>
        <w:rPr>
          <w:spacing w:val="-14"/>
          <w:sz w:val="22"/>
        </w:rPr>
        <w:t> </w:t>
      </w:r>
      <w:r>
        <w:rPr>
          <w:sz w:val="22"/>
        </w:rPr>
        <w:t>referida</w:t>
      </w:r>
      <w:r>
        <w:rPr>
          <w:spacing w:val="-14"/>
          <w:sz w:val="22"/>
        </w:rPr>
        <w:t> </w:t>
      </w:r>
      <w:r>
        <w:rPr>
          <w:sz w:val="22"/>
        </w:rPr>
        <w:t>fecha,</w:t>
      </w:r>
      <w:r>
        <w:rPr>
          <w:spacing w:val="-14"/>
          <w:sz w:val="22"/>
        </w:rPr>
        <w:t> </w:t>
      </w:r>
      <w:r>
        <w:rPr>
          <w:sz w:val="22"/>
        </w:rPr>
        <w:t>conviva</w:t>
      </w:r>
      <w:r>
        <w:rPr>
          <w:spacing w:val="-13"/>
          <w:sz w:val="22"/>
        </w:rPr>
        <w:t> </w:t>
      </w:r>
      <w:r>
        <w:rPr>
          <w:sz w:val="22"/>
        </w:rPr>
        <w:t>en</w:t>
      </w:r>
      <w:r>
        <w:rPr>
          <w:spacing w:val="-14"/>
          <w:sz w:val="22"/>
        </w:rPr>
        <w:t> </w:t>
      </w:r>
      <w:r>
        <w:rPr>
          <w:sz w:val="22"/>
        </w:rPr>
        <w:t>el</w:t>
      </w:r>
      <w:r>
        <w:rPr>
          <w:spacing w:val="-13"/>
          <w:sz w:val="22"/>
        </w:rPr>
        <w:t> </w:t>
      </w:r>
      <w:r>
        <w:rPr>
          <w:sz w:val="22"/>
        </w:rPr>
        <w:t>domicilio</w:t>
      </w:r>
      <w:r>
        <w:rPr>
          <w:spacing w:val="-14"/>
          <w:sz w:val="22"/>
        </w:rPr>
        <w:t> </w:t>
      </w:r>
      <w:r>
        <w:rPr>
          <w:sz w:val="22"/>
        </w:rPr>
        <w:t>con</w:t>
      </w:r>
      <w:r>
        <w:rPr>
          <w:spacing w:val="-13"/>
          <w:sz w:val="22"/>
        </w:rPr>
        <w:t> </w:t>
      </w:r>
      <w:r>
        <w:rPr>
          <w:sz w:val="22"/>
        </w:rPr>
        <w:t>el</w:t>
      </w:r>
      <w:r>
        <w:rPr>
          <w:spacing w:val="-13"/>
          <w:sz w:val="22"/>
        </w:rPr>
        <w:t> </w:t>
      </w:r>
      <w:r>
        <w:rPr>
          <w:sz w:val="22"/>
        </w:rPr>
        <w:t>solicitante</w:t>
      </w:r>
      <w:r>
        <w:rPr>
          <w:spacing w:val="-14"/>
          <w:sz w:val="22"/>
        </w:rPr>
        <w:t> </w:t>
      </w:r>
      <w:r>
        <w:rPr>
          <w:sz w:val="22"/>
        </w:rPr>
        <w:t>cuando no medie</w:t>
      </w:r>
      <w:r>
        <w:rPr>
          <w:spacing w:val="-1"/>
          <w:sz w:val="22"/>
        </w:rPr>
        <w:t> </w:t>
      </w:r>
      <w:r>
        <w:rPr>
          <w:sz w:val="22"/>
        </w:rPr>
        <w:t>relación</w:t>
      </w:r>
      <w:r>
        <w:rPr>
          <w:spacing w:val="-2"/>
          <w:sz w:val="22"/>
        </w:rPr>
        <w:t> </w:t>
      </w:r>
      <w:r>
        <w:rPr>
          <w:sz w:val="22"/>
        </w:rPr>
        <w:t>de parentesco y</w:t>
      </w:r>
      <w:r>
        <w:rPr>
          <w:spacing w:val="-1"/>
          <w:sz w:val="22"/>
        </w:rPr>
        <w:t> </w:t>
      </w:r>
      <w:r>
        <w:rPr>
          <w:sz w:val="22"/>
        </w:rPr>
        <w:t>no se</w:t>
      </w:r>
      <w:r>
        <w:rPr>
          <w:spacing w:val="-1"/>
          <w:sz w:val="22"/>
        </w:rPr>
        <w:t> </w:t>
      </w:r>
      <w:r>
        <w:rPr>
          <w:sz w:val="22"/>
        </w:rPr>
        <w:t>pueda justificar un alquiler de piso compartido.</w:t>
      </w:r>
    </w:p>
    <w:p>
      <w:pPr>
        <w:pStyle w:val="BodyText"/>
        <w:spacing w:before="120"/>
        <w:ind w:left="1844" w:right="278"/>
        <w:jc w:val="both"/>
      </w:pPr>
      <w:r>
        <w:rPr/>
        <w:t>Cuando</w:t>
      </w:r>
      <w:r>
        <w:rPr>
          <w:spacing w:val="-9"/>
        </w:rPr>
        <w:t> </w:t>
      </w:r>
      <w:r>
        <w:rPr/>
        <w:t>el</w:t>
      </w:r>
      <w:r>
        <w:rPr>
          <w:spacing w:val="-11"/>
        </w:rPr>
        <w:t> </w:t>
      </w:r>
      <w:r>
        <w:rPr/>
        <w:t>régimen</w:t>
      </w:r>
      <w:r>
        <w:rPr>
          <w:spacing w:val="-12"/>
        </w:rPr>
        <w:t> </w:t>
      </w:r>
      <w:r>
        <w:rPr/>
        <w:t>de</w:t>
      </w:r>
      <w:r>
        <w:rPr>
          <w:spacing w:val="-12"/>
        </w:rPr>
        <w:t> </w:t>
      </w:r>
      <w:r>
        <w:rPr/>
        <w:t>custodia</w:t>
      </w:r>
      <w:r>
        <w:rPr>
          <w:spacing w:val="-12"/>
        </w:rPr>
        <w:t> </w:t>
      </w:r>
      <w:r>
        <w:rPr/>
        <w:t>de</w:t>
      </w:r>
      <w:r>
        <w:rPr>
          <w:spacing w:val="-12"/>
        </w:rPr>
        <w:t> </w:t>
      </w:r>
      <w:r>
        <w:rPr/>
        <w:t>los</w:t>
      </w:r>
      <w:r>
        <w:rPr>
          <w:spacing w:val="-12"/>
        </w:rPr>
        <w:t> </w:t>
      </w:r>
      <w:r>
        <w:rPr/>
        <w:t>hijos</w:t>
      </w:r>
      <w:r>
        <w:rPr>
          <w:spacing w:val="-12"/>
        </w:rPr>
        <w:t> </w:t>
      </w:r>
      <w:r>
        <w:rPr/>
        <w:t>sea</w:t>
      </w:r>
      <w:r>
        <w:rPr>
          <w:spacing w:val="-9"/>
        </w:rPr>
        <w:t> </w:t>
      </w:r>
      <w:r>
        <w:rPr/>
        <w:t>el</w:t>
      </w:r>
      <w:r>
        <w:rPr>
          <w:spacing w:val="-9"/>
        </w:rPr>
        <w:t> </w:t>
      </w:r>
      <w:r>
        <w:rPr/>
        <w:t>de</w:t>
      </w:r>
      <w:r>
        <w:rPr>
          <w:spacing w:val="-9"/>
        </w:rPr>
        <w:t> </w:t>
      </w:r>
      <w:r>
        <w:rPr/>
        <w:t>custodia</w:t>
      </w:r>
      <w:r>
        <w:rPr>
          <w:spacing w:val="-9"/>
        </w:rPr>
        <w:t> </w:t>
      </w:r>
      <w:r>
        <w:rPr/>
        <w:t>compartida,</w:t>
      </w:r>
      <w:r>
        <w:rPr>
          <w:spacing w:val="-9"/>
        </w:rPr>
        <w:t> </w:t>
      </w:r>
      <w:r>
        <w:rPr/>
        <w:t>se</w:t>
      </w:r>
      <w:r>
        <w:rPr>
          <w:spacing w:val="-9"/>
        </w:rPr>
        <w:t> </w:t>
      </w:r>
      <w:r>
        <w:rPr/>
        <w:t>considerarán miembros computables el padre y la madre del solicitante, sus hijos comunes y los ascendientes</w:t>
      </w:r>
      <w:r>
        <w:rPr>
          <w:spacing w:val="-11"/>
        </w:rPr>
        <w:t> </w:t>
      </w:r>
      <w:r>
        <w:rPr/>
        <w:t>del</w:t>
      </w:r>
      <w:r>
        <w:rPr>
          <w:spacing w:val="-11"/>
        </w:rPr>
        <w:t> </w:t>
      </w:r>
      <w:r>
        <w:rPr/>
        <w:t>padre</w:t>
      </w:r>
      <w:r>
        <w:rPr>
          <w:spacing w:val="-12"/>
        </w:rPr>
        <w:t> </w:t>
      </w:r>
      <w:r>
        <w:rPr/>
        <w:t>y</w:t>
      </w:r>
      <w:r>
        <w:rPr>
          <w:spacing w:val="-12"/>
        </w:rPr>
        <w:t> </w:t>
      </w:r>
      <w:r>
        <w:rPr/>
        <w:t>de</w:t>
      </w:r>
      <w:r>
        <w:rPr>
          <w:spacing w:val="-14"/>
        </w:rPr>
        <w:t> </w:t>
      </w:r>
      <w:r>
        <w:rPr/>
        <w:t>la</w:t>
      </w:r>
      <w:r>
        <w:rPr>
          <w:spacing w:val="-11"/>
        </w:rPr>
        <w:t> </w:t>
      </w:r>
      <w:r>
        <w:rPr/>
        <w:t>madre</w:t>
      </w:r>
      <w:r>
        <w:rPr>
          <w:spacing w:val="-12"/>
        </w:rPr>
        <w:t> </w:t>
      </w:r>
      <w:r>
        <w:rPr/>
        <w:t>que</w:t>
      </w:r>
      <w:r>
        <w:rPr>
          <w:spacing w:val="-10"/>
        </w:rPr>
        <w:t> </w:t>
      </w:r>
      <w:r>
        <w:rPr/>
        <w:t>residan</w:t>
      </w:r>
      <w:r>
        <w:rPr>
          <w:spacing w:val="-12"/>
        </w:rPr>
        <w:t> </w:t>
      </w:r>
      <w:r>
        <w:rPr/>
        <w:t>en</w:t>
      </w:r>
      <w:r>
        <w:rPr>
          <w:spacing w:val="-14"/>
        </w:rPr>
        <w:t> </w:t>
      </w:r>
      <w:r>
        <w:rPr/>
        <w:t>el</w:t>
      </w:r>
      <w:r>
        <w:rPr>
          <w:spacing w:val="-12"/>
        </w:rPr>
        <w:t> </w:t>
      </w:r>
      <w:r>
        <w:rPr/>
        <w:t>mismo</w:t>
      </w:r>
      <w:r>
        <w:rPr>
          <w:spacing w:val="-12"/>
        </w:rPr>
        <w:t> </w:t>
      </w:r>
      <w:r>
        <w:rPr/>
        <w:t>domicilio</w:t>
      </w:r>
      <w:r>
        <w:rPr>
          <w:spacing w:val="-12"/>
        </w:rPr>
        <w:t> </w:t>
      </w:r>
      <w:r>
        <w:rPr/>
        <w:t>que</w:t>
      </w:r>
      <w:r>
        <w:rPr>
          <w:spacing w:val="-14"/>
        </w:rPr>
        <w:t> </w:t>
      </w:r>
      <w:r>
        <w:rPr/>
        <w:t>los</w:t>
      </w:r>
      <w:r>
        <w:rPr>
          <w:spacing w:val="-10"/>
        </w:rPr>
        <w:t> </w:t>
      </w:r>
      <w:r>
        <w:rPr/>
        <w:t>anteriores con el certificado municipal correspondiente. Esta consideración se mantendrá también en el caso de que el solicitante haya alcanzado la mayoría de edad, siempre que existan indicios de que subsiste la situación familiar preexistente.</w:t>
      </w:r>
    </w:p>
    <w:p>
      <w:pPr>
        <w:pStyle w:val="ListParagraph"/>
        <w:numPr>
          <w:ilvl w:val="0"/>
          <w:numId w:val="1"/>
        </w:numPr>
        <w:tabs>
          <w:tab w:pos="1856" w:val="left" w:leader="none"/>
        </w:tabs>
        <w:spacing w:line="240" w:lineRule="auto" w:before="120" w:after="0"/>
        <w:ind w:left="1856" w:right="278" w:hanging="360"/>
        <w:jc w:val="both"/>
        <w:rPr>
          <w:sz w:val="22"/>
        </w:rPr>
      </w:pPr>
      <w:r>
        <w:rPr>
          <w:sz w:val="22"/>
        </w:rPr>
        <w:t>En</w:t>
      </w:r>
      <w:r>
        <w:rPr>
          <w:spacing w:val="-8"/>
          <w:sz w:val="22"/>
        </w:rPr>
        <w:t> </w:t>
      </w:r>
      <w:r>
        <w:rPr>
          <w:sz w:val="22"/>
        </w:rPr>
        <w:t>los</w:t>
      </w:r>
      <w:r>
        <w:rPr>
          <w:spacing w:val="-9"/>
          <w:sz w:val="22"/>
        </w:rPr>
        <w:t> </w:t>
      </w:r>
      <w:r>
        <w:rPr>
          <w:sz w:val="22"/>
        </w:rPr>
        <w:t>supuestos</w:t>
      </w:r>
      <w:r>
        <w:rPr>
          <w:spacing w:val="-9"/>
          <w:sz w:val="22"/>
        </w:rPr>
        <w:t> </w:t>
      </w:r>
      <w:r>
        <w:rPr>
          <w:sz w:val="22"/>
        </w:rPr>
        <w:t>en</w:t>
      </w:r>
      <w:r>
        <w:rPr>
          <w:spacing w:val="-7"/>
          <w:sz w:val="22"/>
        </w:rPr>
        <w:t> </w:t>
      </w:r>
      <w:r>
        <w:rPr>
          <w:sz w:val="22"/>
        </w:rPr>
        <w:t>los</w:t>
      </w:r>
      <w:r>
        <w:rPr>
          <w:spacing w:val="-7"/>
          <w:sz w:val="22"/>
        </w:rPr>
        <w:t> </w:t>
      </w:r>
      <w:r>
        <w:rPr>
          <w:sz w:val="22"/>
        </w:rPr>
        <w:t>que</w:t>
      </w:r>
      <w:r>
        <w:rPr>
          <w:spacing w:val="-9"/>
          <w:sz w:val="22"/>
        </w:rPr>
        <w:t> </w:t>
      </w:r>
      <w:r>
        <w:rPr>
          <w:sz w:val="22"/>
        </w:rPr>
        <w:t>el</w:t>
      </w:r>
      <w:r>
        <w:rPr>
          <w:spacing w:val="-6"/>
          <w:sz w:val="22"/>
        </w:rPr>
        <w:t> </w:t>
      </w:r>
      <w:r>
        <w:rPr>
          <w:sz w:val="22"/>
        </w:rPr>
        <w:t>solicitante</w:t>
      </w:r>
      <w:r>
        <w:rPr>
          <w:spacing w:val="-9"/>
          <w:sz w:val="22"/>
        </w:rPr>
        <w:t> </w:t>
      </w:r>
      <w:r>
        <w:rPr>
          <w:sz w:val="22"/>
        </w:rPr>
        <w:t>de</w:t>
      </w:r>
      <w:r>
        <w:rPr>
          <w:spacing w:val="-9"/>
          <w:sz w:val="22"/>
        </w:rPr>
        <w:t> </w:t>
      </w:r>
      <w:r>
        <w:rPr>
          <w:sz w:val="22"/>
        </w:rPr>
        <w:t>la</w:t>
      </w:r>
      <w:r>
        <w:rPr>
          <w:spacing w:val="-7"/>
          <w:sz w:val="22"/>
        </w:rPr>
        <w:t> </w:t>
      </w:r>
      <w:r>
        <w:rPr>
          <w:sz w:val="22"/>
        </w:rPr>
        <w:t>beca</w:t>
      </w:r>
      <w:r>
        <w:rPr>
          <w:spacing w:val="-9"/>
          <w:sz w:val="22"/>
        </w:rPr>
        <w:t> </w:t>
      </w:r>
      <w:r>
        <w:rPr>
          <w:sz w:val="22"/>
        </w:rPr>
        <w:t>o</w:t>
      </w:r>
      <w:r>
        <w:rPr>
          <w:spacing w:val="-7"/>
          <w:sz w:val="22"/>
        </w:rPr>
        <w:t> </w:t>
      </w:r>
      <w:r>
        <w:rPr>
          <w:sz w:val="22"/>
        </w:rPr>
        <w:t>ayuda</w:t>
      </w:r>
      <w:r>
        <w:rPr>
          <w:spacing w:val="-7"/>
          <w:sz w:val="22"/>
        </w:rPr>
        <w:t> </w:t>
      </w:r>
      <w:r>
        <w:rPr>
          <w:sz w:val="22"/>
        </w:rPr>
        <w:t>sea</w:t>
      </w:r>
      <w:r>
        <w:rPr>
          <w:spacing w:val="-7"/>
          <w:sz w:val="22"/>
        </w:rPr>
        <w:t> </w:t>
      </w:r>
      <w:r>
        <w:rPr>
          <w:sz w:val="22"/>
        </w:rPr>
        <w:t>un</w:t>
      </w:r>
      <w:r>
        <w:rPr>
          <w:spacing w:val="-10"/>
          <w:sz w:val="22"/>
        </w:rPr>
        <w:t> </w:t>
      </w:r>
      <w:r>
        <w:rPr>
          <w:sz w:val="22"/>
        </w:rPr>
        <w:t>menor</w:t>
      </w:r>
      <w:r>
        <w:rPr>
          <w:spacing w:val="-9"/>
          <w:sz w:val="22"/>
        </w:rPr>
        <w:t> </w:t>
      </w:r>
      <w:r>
        <w:rPr>
          <w:sz w:val="22"/>
        </w:rPr>
        <w:t>en</w:t>
      </w:r>
      <w:r>
        <w:rPr>
          <w:spacing w:val="-7"/>
          <w:sz w:val="22"/>
        </w:rPr>
        <w:t> </w:t>
      </w:r>
      <w:r>
        <w:rPr>
          <w:sz w:val="22"/>
        </w:rPr>
        <w:t>situación</w:t>
      </w:r>
      <w:r>
        <w:rPr>
          <w:spacing w:val="-7"/>
          <w:sz w:val="22"/>
        </w:rPr>
        <w:t> </w:t>
      </w:r>
      <w:r>
        <w:rPr>
          <w:sz w:val="22"/>
        </w:rPr>
        <w:t>de acogimiento, será de aplicación a la familia de acogida lo dispuesto en los párrafos anteriores. Cuando se</w:t>
      </w:r>
      <w:r>
        <w:rPr>
          <w:spacing w:val="-1"/>
          <w:sz w:val="22"/>
        </w:rPr>
        <w:t> </w:t>
      </w:r>
      <w:r>
        <w:rPr>
          <w:sz w:val="22"/>
        </w:rPr>
        <w:t>trate</w:t>
      </w:r>
      <w:r>
        <w:rPr>
          <w:spacing w:val="-3"/>
          <w:sz w:val="22"/>
        </w:rPr>
        <w:t> </w:t>
      </w:r>
      <w:r>
        <w:rPr>
          <w:sz w:val="22"/>
        </w:rPr>
        <w:t>de un</w:t>
      </w:r>
      <w:r>
        <w:rPr>
          <w:spacing w:val="-1"/>
          <w:sz w:val="22"/>
        </w:rPr>
        <w:t> </w:t>
      </w:r>
      <w:r>
        <w:rPr>
          <w:sz w:val="22"/>
        </w:rPr>
        <w:t>mayor</w:t>
      </w:r>
      <w:r>
        <w:rPr>
          <w:spacing w:val="-1"/>
          <w:sz w:val="22"/>
        </w:rPr>
        <w:t> </w:t>
      </w:r>
      <w:r>
        <w:rPr>
          <w:sz w:val="22"/>
        </w:rPr>
        <w:t>de</w:t>
      </w:r>
      <w:r>
        <w:rPr>
          <w:spacing w:val="-1"/>
          <w:sz w:val="22"/>
        </w:rPr>
        <w:t> </w:t>
      </w:r>
      <w:r>
        <w:rPr>
          <w:sz w:val="22"/>
        </w:rPr>
        <w:t>edad</w:t>
      </w:r>
      <w:r>
        <w:rPr>
          <w:spacing w:val="-1"/>
          <w:sz w:val="22"/>
        </w:rPr>
        <w:t> </w:t>
      </w:r>
      <w:r>
        <w:rPr>
          <w:sz w:val="22"/>
        </w:rPr>
        <w:t>tendrá</w:t>
      </w:r>
      <w:r>
        <w:rPr>
          <w:spacing w:val="-1"/>
          <w:sz w:val="22"/>
        </w:rPr>
        <w:t> </w:t>
      </w:r>
      <w:r>
        <w:rPr>
          <w:sz w:val="22"/>
        </w:rPr>
        <w:t>la</w:t>
      </w:r>
      <w:r>
        <w:rPr>
          <w:spacing w:val="-1"/>
          <w:sz w:val="22"/>
        </w:rPr>
        <w:t> </w:t>
      </w:r>
      <w:r>
        <w:rPr>
          <w:sz w:val="22"/>
        </w:rPr>
        <w:t>consideración</w:t>
      </w:r>
      <w:r>
        <w:rPr>
          <w:spacing w:val="-2"/>
          <w:sz w:val="22"/>
        </w:rPr>
        <w:t> </w:t>
      </w:r>
      <w:r>
        <w:rPr>
          <w:sz w:val="22"/>
        </w:rPr>
        <w:t>de</w:t>
      </w:r>
      <w:r>
        <w:rPr>
          <w:spacing w:val="-1"/>
          <w:sz w:val="22"/>
        </w:rPr>
        <w:t> </w:t>
      </w:r>
      <w:r>
        <w:rPr>
          <w:sz w:val="22"/>
        </w:rPr>
        <w:t>no</w:t>
      </w:r>
      <w:r>
        <w:rPr>
          <w:spacing w:val="-1"/>
          <w:sz w:val="22"/>
        </w:rPr>
        <w:t> </w:t>
      </w:r>
      <w:r>
        <w:rPr>
          <w:sz w:val="22"/>
        </w:rPr>
        <w:t>integrado en la unidad familiar a estos efectos, siempre y cuando de hecho no subsistan las circunstancias de integración con la familia de acogida y así se acredite debidamente.</w:t>
      </w:r>
    </w:p>
    <w:p>
      <w:pPr>
        <w:pStyle w:val="ListParagraph"/>
        <w:numPr>
          <w:ilvl w:val="0"/>
          <w:numId w:val="1"/>
        </w:numPr>
        <w:tabs>
          <w:tab w:pos="1856" w:val="left" w:leader="none"/>
        </w:tabs>
        <w:spacing w:line="240" w:lineRule="auto" w:before="120" w:after="0"/>
        <w:ind w:left="1856" w:right="279" w:hanging="360"/>
        <w:jc w:val="both"/>
        <w:rPr>
          <w:sz w:val="22"/>
        </w:rPr>
      </w:pPr>
      <w:r>
        <w:rPr>
          <w:sz w:val="22"/>
        </w:rPr>
        <w:t>En el caso de solicitantes que constituyan unidades familiares independientes, se considerarán miembros computables y sustentadores principales el solicitante y su cónyuge,</w:t>
      </w:r>
      <w:r>
        <w:rPr>
          <w:spacing w:val="-14"/>
          <w:sz w:val="22"/>
        </w:rPr>
        <w:t> </w:t>
      </w:r>
      <w:r>
        <w:rPr>
          <w:sz w:val="22"/>
        </w:rPr>
        <w:t>su</w:t>
      </w:r>
      <w:r>
        <w:rPr>
          <w:spacing w:val="-14"/>
          <w:sz w:val="22"/>
        </w:rPr>
        <w:t> </w:t>
      </w:r>
      <w:r>
        <w:rPr>
          <w:sz w:val="22"/>
        </w:rPr>
        <w:t>pareja</w:t>
      </w:r>
      <w:r>
        <w:rPr>
          <w:spacing w:val="-14"/>
          <w:sz w:val="22"/>
        </w:rPr>
        <w:t> </w:t>
      </w:r>
      <w:r>
        <w:rPr>
          <w:sz w:val="22"/>
        </w:rPr>
        <w:t>registrada</w:t>
      </w:r>
      <w:r>
        <w:rPr>
          <w:spacing w:val="-13"/>
          <w:sz w:val="22"/>
        </w:rPr>
        <w:t> </w:t>
      </w:r>
      <w:r>
        <w:rPr>
          <w:sz w:val="22"/>
        </w:rPr>
        <w:t>o</w:t>
      </w:r>
      <w:r>
        <w:rPr>
          <w:spacing w:val="-14"/>
          <w:sz w:val="22"/>
        </w:rPr>
        <w:t> </w:t>
      </w:r>
      <w:r>
        <w:rPr>
          <w:sz w:val="22"/>
        </w:rPr>
        <w:t>no,</w:t>
      </w:r>
      <w:r>
        <w:rPr>
          <w:spacing w:val="-14"/>
          <w:sz w:val="22"/>
        </w:rPr>
        <w:t> </w:t>
      </w:r>
      <w:r>
        <w:rPr>
          <w:sz w:val="22"/>
        </w:rPr>
        <w:t>que</w:t>
      </w:r>
      <w:r>
        <w:rPr>
          <w:spacing w:val="-14"/>
          <w:sz w:val="22"/>
        </w:rPr>
        <w:t> </w:t>
      </w:r>
      <w:r>
        <w:rPr>
          <w:sz w:val="22"/>
        </w:rPr>
        <w:t>se</w:t>
      </w:r>
      <w:r>
        <w:rPr>
          <w:spacing w:val="-13"/>
          <w:sz w:val="22"/>
        </w:rPr>
        <w:t> </w:t>
      </w:r>
      <w:r>
        <w:rPr>
          <w:sz w:val="22"/>
        </w:rPr>
        <w:t>halle</w:t>
      </w:r>
      <w:r>
        <w:rPr>
          <w:spacing w:val="-14"/>
          <w:sz w:val="22"/>
        </w:rPr>
        <w:t> </w:t>
      </w:r>
      <w:r>
        <w:rPr>
          <w:sz w:val="22"/>
        </w:rPr>
        <w:t>unida</w:t>
      </w:r>
      <w:r>
        <w:rPr>
          <w:spacing w:val="-14"/>
          <w:sz w:val="22"/>
        </w:rPr>
        <w:t> </w:t>
      </w:r>
      <w:r>
        <w:rPr>
          <w:sz w:val="22"/>
        </w:rPr>
        <w:t>por</w:t>
      </w:r>
      <w:r>
        <w:rPr>
          <w:spacing w:val="-14"/>
          <w:sz w:val="22"/>
        </w:rPr>
        <w:t> </w:t>
      </w:r>
      <w:r>
        <w:rPr>
          <w:sz w:val="22"/>
        </w:rPr>
        <w:t>análoga</w:t>
      </w:r>
      <w:r>
        <w:rPr>
          <w:spacing w:val="-13"/>
          <w:sz w:val="22"/>
        </w:rPr>
        <w:t> </w:t>
      </w:r>
      <w:r>
        <w:rPr>
          <w:sz w:val="22"/>
        </w:rPr>
        <w:t>relación.</w:t>
      </w:r>
      <w:r>
        <w:rPr>
          <w:spacing w:val="-14"/>
          <w:sz w:val="22"/>
        </w:rPr>
        <w:t> </w:t>
      </w:r>
      <w:r>
        <w:rPr>
          <w:sz w:val="22"/>
        </w:rPr>
        <w:t>También</w:t>
      </w:r>
      <w:r>
        <w:rPr>
          <w:spacing w:val="-14"/>
          <w:sz w:val="22"/>
        </w:rPr>
        <w:t> </w:t>
      </w:r>
      <w:r>
        <w:rPr>
          <w:sz w:val="22"/>
        </w:rPr>
        <w:t>serán miembros</w:t>
      </w:r>
      <w:r>
        <w:rPr>
          <w:spacing w:val="-9"/>
          <w:sz w:val="22"/>
        </w:rPr>
        <w:t> </w:t>
      </w:r>
      <w:r>
        <w:rPr>
          <w:sz w:val="22"/>
        </w:rPr>
        <w:t>computables</w:t>
      </w:r>
      <w:r>
        <w:rPr>
          <w:spacing w:val="-9"/>
          <w:sz w:val="22"/>
        </w:rPr>
        <w:t> </w:t>
      </w:r>
      <w:r>
        <w:rPr>
          <w:sz w:val="22"/>
        </w:rPr>
        <w:t>los</w:t>
      </w:r>
      <w:r>
        <w:rPr>
          <w:spacing w:val="-9"/>
          <w:sz w:val="22"/>
        </w:rPr>
        <w:t> </w:t>
      </w:r>
      <w:r>
        <w:rPr>
          <w:sz w:val="22"/>
        </w:rPr>
        <w:t>hijos</w:t>
      </w:r>
      <w:r>
        <w:rPr>
          <w:spacing w:val="-9"/>
          <w:sz w:val="22"/>
        </w:rPr>
        <w:t> </w:t>
      </w:r>
      <w:r>
        <w:rPr>
          <w:sz w:val="22"/>
        </w:rPr>
        <w:t>menores</w:t>
      </w:r>
      <w:r>
        <w:rPr>
          <w:spacing w:val="-9"/>
          <w:sz w:val="22"/>
        </w:rPr>
        <w:t> </w:t>
      </w:r>
      <w:r>
        <w:rPr>
          <w:sz w:val="22"/>
        </w:rPr>
        <w:t>de</w:t>
      </w:r>
      <w:r>
        <w:rPr>
          <w:spacing w:val="-7"/>
          <w:sz w:val="22"/>
        </w:rPr>
        <w:t> </w:t>
      </w:r>
      <w:r>
        <w:rPr>
          <w:sz w:val="22"/>
        </w:rPr>
        <w:t>25</w:t>
      </w:r>
      <w:r>
        <w:rPr>
          <w:spacing w:val="-10"/>
          <w:sz w:val="22"/>
        </w:rPr>
        <w:t> </w:t>
      </w:r>
      <w:r>
        <w:rPr>
          <w:sz w:val="22"/>
        </w:rPr>
        <w:t>años,</w:t>
      </w:r>
      <w:r>
        <w:rPr>
          <w:spacing w:val="-10"/>
          <w:sz w:val="22"/>
        </w:rPr>
        <w:t> </w:t>
      </w:r>
      <w:r>
        <w:rPr>
          <w:sz w:val="22"/>
        </w:rPr>
        <w:t>si</w:t>
      </w:r>
      <w:r>
        <w:rPr>
          <w:spacing w:val="-6"/>
          <w:sz w:val="22"/>
        </w:rPr>
        <w:t> </w:t>
      </w:r>
      <w:r>
        <w:rPr>
          <w:sz w:val="22"/>
        </w:rPr>
        <w:t>los</w:t>
      </w:r>
      <w:r>
        <w:rPr>
          <w:spacing w:val="-7"/>
          <w:sz w:val="22"/>
        </w:rPr>
        <w:t> </w:t>
      </w:r>
      <w:r>
        <w:rPr>
          <w:sz w:val="22"/>
        </w:rPr>
        <w:t>hubiere,</w:t>
      </w:r>
      <w:r>
        <w:rPr>
          <w:spacing w:val="-7"/>
          <w:sz w:val="22"/>
        </w:rPr>
        <w:t> </w:t>
      </w:r>
      <w:r>
        <w:rPr>
          <w:sz w:val="22"/>
        </w:rPr>
        <w:t>y</w:t>
      </w:r>
      <w:r>
        <w:rPr>
          <w:spacing w:val="-10"/>
          <w:sz w:val="22"/>
        </w:rPr>
        <w:t> </w:t>
      </w:r>
      <w:r>
        <w:rPr>
          <w:sz w:val="22"/>
        </w:rPr>
        <w:t>que</w:t>
      </w:r>
      <w:r>
        <w:rPr>
          <w:spacing w:val="-7"/>
          <w:sz w:val="22"/>
        </w:rPr>
        <w:t> </w:t>
      </w:r>
      <w:r>
        <w:rPr>
          <w:sz w:val="22"/>
        </w:rPr>
        <w:t>convivan</w:t>
      </w:r>
      <w:r>
        <w:rPr>
          <w:spacing w:val="-7"/>
          <w:sz w:val="22"/>
        </w:rPr>
        <w:t> </w:t>
      </w:r>
      <w:r>
        <w:rPr>
          <w:sz w:val="22"/>
        </w:rPr>
        <w:t>en</w:t>
      </w:r>
      <w:r>
        <w:rPr>
          <w:spacing w:val="-7"/>
          <w:sz w:val="22"/>
        </w:rPr>
        <w:t> </w:t>
      </w:r>
      <w:r>
        <w:rPr>
          <w:sz w:val="22"/>
        </w:rPr>
        <w:t>el mismo domicilio.</w:t>
      </w:r>
    </w:p>
    <w:p>
      <w:pPr>
        <w:pStyle w:val="ListParagraph"/>
        <w:numPr>
          <w:ilvl w:val="0"/>
          <w:numId w:val="1"/>
        </w:numPr>
        <w:tabs>
          <w:tab w:pos="1856" w:val="left" w:leader="none"/>
        </w:tabs>
        <w:spacing w:line="240" w:lineRule="auto" w:before="118" w:after="0"/>
        <w:ind w:left="1856" w:right="276" w:hanging="360"/>
        <w:jc w:val="both"/>
        <w:rPr>
          <w:sz w:val="22"/>
        </w:rPr>
      </w:pPr>
      <w:r>
        <w:rPr>
          <w:sz w:val="22"/>
        </w:rPr>
        <w:t>En los casos en que el solicitante alegue su independencia familiar y económica, cualquiera que sea su</w:t>
      </w:r>
      <w:r>
        <w:rPr>
          <w:spacing w:val="-2"/>
          <w:sz w:val="22"/>
        </w:rPr>
        <w:t> </w:t>
      </w:r>
      <w:r>
        <w:rPr>
          <w:sz w:val="22"/>
        </w:rPr>
        <w:t>estado civil, deberá acreditar documentalmente esta circunstancia, los medios económicos con que cuenta y la titularidad o el alquiler de su domicilio que, a todos los efectos, será el que el alumno habite durante el curso escolar.</w:t>
      </w:r>
    </w:p>
    <w:p>
      <w:pPr>
        <w:pStyle w:val="ListParagraph"/>
        <w:spacing w:after="0" w:line="240" w:lineRule="auto"/>
        <w:jc w:val="both"/>
        <w:rPr>
          <w:sz w:val="22"/>
        </w:rPr>
        <w:sectPr>
          <w:headerReference w:type="default" r:id="rId8"/>
          <w:footerReference w:type="default" r:id="rId9"/>
          <w:pgSz w:w="11900" w:h="16850"/>
          <w:pgMar w:header="325" w:footer="416" w:top="1440" w:bottom="600" w:left="566" w:right="1417"/>
        </w:sectPr>
      </w:pPr>
    </w:p>
    <w:p>
      <w:pPr>
        <w:pStyle w:val="BodyText"/>
        <w:spacing w:before="27"/>
      </w:pPr>
    </w:p>
    <w:p>
      <w:pPr>
        <w:pStyle w:val="Heading1"/>
        <w:ind w:left="1033"/>
      </w:pPr>
      <w:r>
        <w:rPr/>
        <w:t>ANEXO</w:t>
      </w:r>
      <w:r>
        <w:rPr>
          <w:spacing w:val="-8"/>
        </w:rPr>
        <w:t> </w:t>
      </w:r>
      <w:r>
        <w:rPr>
          <w:spacing w:val="-5"/>
        </w:rPr>
        <w:t>II</w:t>
      </w:r>
    </w:p>
    <w:p>
      <w:pPr>
        <w:pStyle w:val="BodyText"/>
        <w:rPr>
          <w:b/>
          <w:sz w:val="20"/>
        </w:rPr>
      </w:pPr>
    </w:p>
    <w:p>
      <w:pPr>
        <w:pStyle w:val="BodyText"/>
        <w:spacing w:before="11"/>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1009192</wp:posOffset>
                </wp:positionH>
                <wp:positionV relativeFrom="paragraph">
                  <wp:posOffset>171573</wp:posOffset>
                </wp:positionV>
                <wp:extent cx="5541010" cy="193675"/>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5541010" cy="193675"/>
                        </a:xfrm>
                        <a:prstGeom prst="rect">
                          <a:avLst/>
                        </a:prstGeom>
                        <a:solidFill>
                          <a:srgbClr val="D9D9D9"/>
                        </a:solidFill>
                        <a:ln w="6095">
                          <a:solidFill>
                            <a:srgbClr val="000000"/>
                          </a:solidFill>
                          <a:prstDash val="solid"/>
                        </a:ln>
                      </wps:spPr>
                      <wps:txbx>
                        <w:txbxContent>
                          <w:p>
                            <w:pPr>
                              <w:spacing w:before="20"/>
                              <w:ind w:left="0" w:right="1" w:firstLine="0"/>
                              <w:jc w:val="center"/>
                              <w:rPr>
                                <w:b/>
                                <w:color w:val="000000"/>
                                <w:sz w:val="22"/>
                              </w:rPr>
                            </w:pPr>
                            <w:r>
                              <w:rPr>
                                <w:b/>
                                <w:color w:val="000000"/>
                                <w:sz w:val="22"/>
                              </w:rPr>
                              <w:t>DECLARACIÓN</w:t>
                            </w:r>
                            <w:r>
                              <w:rPr>
                                <w:b/>
                                <w:color w:val="000000"/>
                                <w:spacing w:val="-10"/>
                                <w:sz w:val="22"/>
                              </w:rPr>
                              <w:t> </w:t>
                            </w:r>
                            <w:r>
                              <w:rPr>
                                <w:b/>
                                <w:color w:val="000000"/>
                                <w:spacing w:val="-2"/>
                                <w:sz w:val="22"/>
                              </w:rPr>
                              <w:t>RESPONSABLE:</w:t>
                            </w:r>
                          </w:p>
                        </w:txbxContent>
                      </wps:txbx>
                      <wps:bodyPr wrap="square" lIns="0" tIns="0" rIns="0" bIns="0" rtlCol="0">
                        <a:noAutofit/>
                      </wps:bodyPr>
                    </wps:wsp>
                  </a:graphicData>
                </a:graphic>
              </wp:anchor>
            </w:drawing>
          </mc:Choice>
          <mc:Fallback>
            <w:pict>
              <v:shape style="position:absolute;margin-left:79.463997pt;margin-top:13.509745pt;width:436.3pt;height:15.25pt;mso-position-horizontal-relative:page;mso-position-vertical-relative:paragraph;z-index:-15726080;mso-wrap-distance-left:0;mso-wrap-distance-right:0" type="#_x0000_t202" id="docshape21" filled="true" fillcolor="#d9d9d9" stroked="true" strokeweight=".47998pt" strokecolor="#000000">
                <v:textbox inset="0,0,0,0">
                  <w:txbxContent>
                    <w:p>
                      <w:pPr>
                        <w:spacing w:before="20"/>
                        <w:ind w:left="0" w:right="1" w:firstLine="0"/>
                        <w:jc w:val="center"/>
                        <w:rPr>
                          <w:b/>
                          <w:color w:val="000000"/>
                          <w:sz w:val="22"/>
                        </w:rPr>
                      </w:pPr>
                      <w:r>
                        <w:rPr>
                          <w:b/>
                          <w:color w:val="000000"/>
                          <w:sz w:val="22"/>
                        </w:rPr>
                        <w:t>DECLARACIÓN</w:t>
                      </w:r>
                      <w:r>
                        <w:rPr>
                          <w:b/>
                          <w:color w:val="000000"/>
                          <w:spacing w:val="-10"/>
                          <w:sz w:val="22"/>
                        </w:rPr>
                        <w:t> </w:t>
                      </w:r>
                      <w:r>
                        <w:rPr>
                          <w:b/>
                          <w:color w:val="000000"/>
                          <w:spacing w:val="-2"/>
                          <w:sz w:val="22"/>
                        </w:rPr>
                        <w:t>RESPONSABLE:</w:t>
                      </w:r>
                    </w:p>
                  </w:txbxContent>
                </v:textbox>
                <v:fill type="solid"/>
                <v:stroke dashstyle="solid"/>
                <w10:wrap type="topAndBottom"/>
              </v:shape>
            </w:pict>
          </mc:Fallback>
        </mc:AlternateContent>
      </w:r>
    </w:p>
    <w:p>
      <w:pPr>
        <w:pStyle w:val="BodyText"/>
        <w:rPr>
          <w:b/>
        </w:rPr>
      </w:pPr>
    </w:p>
    <w:p>
      <w:pPr>
        <w:pStyle w:val="BodyText"/>
        <w:spacing w:before="3"/>
        <w:rPr>
          <w:b/>
        </w:rPr>
      </w:pPr>
    </w:p>
    <w:p>
      <w:pPr>
        <w:pStyle w:val="BodyText"/>
        <w:tabs>
          <w:tab w:pos="9478" w:val="left" w:leader="dot"/>
        </w:tabs>
        <w:spacing w:line="480" w:lineRule="auto" w:before="1"/>
        <w:ind w:left="1136" w:right="369"/>
        <w:jc w:val="both"/>
      </w:pPr>
      <w:r>
        <w:rPr>
          <w:spacing w:val="-2"/>
        </w:rPr>
        <w:t>D./Dª…………………………………………………………DNI/NIE…………………….…… </w:t>
      </w:r>
      <w:r>
        <w:rPr/>
        <w:t>y domicilio en …………………………………………………………………………………… </w:t>
      </w:r>
      <w:r>
        <w:rPr>
          <w:spacing w:val="-2"/>
        </w:rPr>
        <w:t>Localidad…………………………………………..…..Código</w:t>
      </w:r>
      <w:r>
        <w:rPr>
          <w:spacing w:val="44"/>
        </w:rPr>
        <w:t> </w:t>
      </w:r>
      <w:r>
        <w:rPr>
          <w:spacing w:val="-2"/>
        </w:rPr>
        <w:t>Postal</w:t>
      </w:r>
      <w:r>
        <w:rPr/>
        <w:tab/>
      </w:r>
      <w:r>
        <w:rPr>
          <w:spacing w:val="-10"/>
        </w:rPr>
        <w:t>,</w:t>
      </w:r>
    </w:p>
    <w:p>
      <w:pPr>
        <w:pStyle w:val="BodyText"/>
        <w:spacing w:before="1"/>
        <w:ind w:left="1136"/>
      </w:pPr>
      <w:r>
        <w:rPr>
          <w:spacing w:val="-2"/>
        </w:rPr>
        <w:t>Tfno.:……………………………</w:t>
      </w:r>
    </w:p>
    <w:p>
      <w:pPr>
        <w:pStyle w:val="BodyText"/>
      </w:pPr>
    </w:p>
    <w:p>
      <w:pPr>
        <w:pStyle w:val="BodyText"/>
        <w:spacing w:before="249"/>
      </w:pPr>
    </w:p>
    <w:p>
      <w:pPr>
        <w:pStyle w:val="Heading1"/>
        <w:spacing w:before="1"/>
        <w:ind w:left="857" w:right="5"/>
      </w:pPr>
      <w:r>
        <w:rPr>
          <w:spacing w:val="-2"/>
        </w:rPr>
        <w:t>DECLARA</w:t>
      </w:r>
    </w:p>
    <w:p>
      <w:pPr>
        <w:pStyle w:val="BodyText"/>
        <w:spacing w:before="1"/>
        <w:rPr>
          <w:b/>
        </w:rPr>
      </w:pPr>
    </w:p>
    <w:p>
      <w:pPr>
        <w:pStyle w:val="ListParagraph"/>
        <w:numPr>
          <w:ilvl w:val="0"/>
          <w:numId w:val="2"/>
        </w:numPr>
        <w:tabs>
          <w:tab w:pos="1856" w:val="left" w:leader="none"/>
        </w:tabs>
        <w:spacing w:line="240" w:lineRule="auto" w:before="0" w:after="0"/>
        <w:ind w:left="1856" w:right="274" w:hanging="360"/>
        <w:jc w:val="both"/>
        <w:rPr>
          <w:sz w:val="22"/>
        </w:rPr>
      </w:pPr>
      <w:r>
        <w:rPr>
          <w:sz w:val="22"/>
        </w:rPr>
        <w:t>Hallarse al corriente en el cumplimiento</w:t>
      </w:r>
      <w:r>
        <w:rPr>
          <w:spacing w:val="-1"/>
          <w:sz w:val="22"/>
        </w:rPr>
        <w:t> </w:t>
      </w:r>
      <w:r>
        <w:rPr>
          <w:sz w:val="22"/>
        </w:rPr>
        <w:t>de</w:t>
      </w:r>
      <w:r>
        <w:rPr>
          <w:spacing w:val="-1"/>
          <w:sz w:val="22"/>
        </w:rPr>
        <w:t> </w:t>
      </w:r>
      <w:r>
        <w:rPr>
          <w:sz w:val="22"/>
        </w:rPr>
        <w:t>sus obligaciones tributarias con la Hacienda del Principado de Asturias y con la Agencia Estatal de la Administración Tributaria, así como con la Seguridad Social y con la Administración Universitaria</w:t>
      </w:r>
    </w:p>
    <w:p>
      <w:pPr>
        <w:pStyle w:val="ListParagraph"/>
        <w:numPr>
          <w:ilvl w:val="0"/>
          <w:numId w:val="2"/>
        </w:numPr>
        <w:tabs>
          <w:tab w:pos="1856" w:val="left" w:leader="none"/>
        </w:tabs>
        <w:spacing w:line="240" w:lineRule="auto" w:before="252" w:after="0"/>
        <w:ind w:left="1856" w:right="284" w:hanging="360"/>
        <w:jc w:val="both"/>
        <w:rPr>
          <w:sz w:val="22"/>
        </w:rPr>
      </w:pPr>
      <w:r>
        <w:rPr>
          <w:sz w:val="22"/>
        </w:rPr>
        <w:t>No ser deudor por resolución de procedencia de reintegro, según lo establecido en el artículo 34 de la Ley 38/2003, de 17 de noviembre, General de subvenciones.</w:t>
      </w:r>
    </w:p>
    <w:p>
      <w:pPr>
        <w:pStyle w:val="ListParagraph"/>
        <w:numPr>
          <w:ilvl w:val="0"/>
          <w:numId w:val="2"/>
        </w:numPr>
        <w:tabs>
          <w:tab w:pos="1856" w:val="left" w:leader="none"/>
        </w:tabs>
        <w:spacing w:line="240" w:lineRule="auto" w:before="252" w:after="0"/>
        <w:ind w:left="1856" w:right="283" w:hanging="360"/>
        <w:jc w:val="both"/>
        <w:rPr>
          <w:sz w:val="22"/>
        </w:rPr>
      </w:pPr>
      <w:r>
        <w:rPr>
          <w:sz w:val="22"/>
        </w:rPr>
        <w:t>No estar incurso en ninguna de las prohibiciones contenidas en el artículo 13 de la Ley 38/2003, de 17 de noviembre, General de Subvenciones.</w:t>
      </w:r>
    </w:p>
    <w:p>
      <w:pPr>
        <w:pStyle w:val="BodyText"/>
        <w:spacing w:before="120"/>
      </w:pPr>
    </w:p>
    <w:p>
      <w:pPr>
        <w:pStyle w:val="ListParagraph"/>
        <w:numPr>
          <w:ilvl w:val="0"/>
          <w:numId w:val="2"/>
        </w:numPr>
        <w:tabs>
          <w:tab w:pos="1856" w:val="left" w:leader="none"/>
        </w:tabs>
        <w:spacing w:line="240" w:lineRule="auto" w:before="1" w:after="0"/>
        <w:ind w:left="1856" w:right="279" w:hanging="360"/>
        <w:jc w:val="both"/>
        <w:rPr>
          <w:sz w:val="22"/>
        </w:rPr>
      </w:pPr>
      <w:r>
        <w:rPr>
          <w:sz w:val="22"/>
        </w:rPr>
        <w:t>No recibir otro tipo de financiación de organismos públicos o privados para la misma </w:t>
      </w:r>
      <w:r>
        <w:rPr>
          <w:spacing w:val="-2"/>
          <w:sz w:val="22"/>
        </w:rPr>
        <w:t>finalidad.</w:t>
      </w:r>
    </w:p>
    <w:p>
      <w:pPr>
        <w:pStyle w:val="BodyText"/>
        <w:spacing w:before="248"/>
      </w:pPr>
    </w:p>
    <w:p>
      <w:pPr>
        <w:pStyle w:val="BodyText"/>
        <w:spacing w:line="360" w:lineRule="auto"/>
        <w:ind w:left="1136"/>
      </w:pPr>
      <w:r>
        <w:rPr/>
        <w:t>Asimismo, el firmante se compromete a mantener estos requisitos durante el periodo de tiempo inherente al reconocimiento de derecho de cobro de la subvención.</w:t>
      </w:r>
    </w:p>
    <w:p>
      <w:pPr>
        <w:pStyle w:val="BodyText"/>
        <w:spacing w:before="250"/>
      </w:pPr>
    </w:p>
    <w:p>
      <w:pPr>
        <w:pStyle w:val="BodyText"/>
        <w:tabs>
          <w:tab w:pos="4541" w:val="left" w:leader="dot"/>
        </w:tabs>
        <w:ind w:left="855"/>
        <w:jc w:val="center"/>
      </w:pPr>
      <w:r>
        <w:rPr/>
        <w:t>En</w:t>
      </w:r>
      <w:r>
        <w:rPr>
          <w:spacing w:val="-4"/>
        </w:rPr>
        <w:t> </w:t>
      </w:r>
      <w:r>
        <w:rPr/>
        <w:t>…………….,</w:t>
      </w:r>
      <w:r>
        <w:rPr>
          <w:spacing w:val="-1"/>
        </w:rPr>
        <w:t> </w:t>
      </w:r>
      <w:r>
        <w:rPr/>
        <w:t>a</w:t>
      </w:r>
      <w:r>
        <w:rPr>
          <w:spacing w:val="-2"/>
        </w:rPr>
        <w:t> …..de</w:t>
      </w:r>
      <w:r>
        <w:rPr/>
        <w:tab/>
        <w:t>de</w:t>
      </w:r>
      <w:r>
        <w:rPr>
          <w:spacing w:val="-5"/>
        </w:rPr>
        <w:t> 202</w:t>
      </w:r>
    </w:p>
    <w:p>
      <w:pPr>
        <w:pStyle w:val="BodyText"/>
        <w:spacing w:before="238"/>
      </w:pPr>
    </w:p>
    <w:p>
      <w:pPr>
        <w:pStyle w:val="BodyText"/>
        <w:ind w:left="853"/>
        <w:jc w:val="center"/>
      </w:pPr>
      <w:r>
        <w:rPr>
          <w:spacing w:val="-2"/>
        </w:rPr>
        <w:t>FIRMA</w:t>
      </w:r>
    </w:p>
    <w:p>
      <w:pPr>
        <w:pStyle w:val="BodyText"/>
      </w:pPr>
    </w:p>
    <w:p>
      <w:pPr>
        <w:pStyle w:val="BodyText"/>
        <w:spacing w:before="96"/>
      </w:pPr>
    </w:p>
    <w:p>
      <w:pPr>
        <w:pStyle w:val="BodyText"/>
        <w:ind w:left="857"/>
        <w:jc w:val="center"/>
      </w:pPr>
      <w:r>
        <w:rPr>
          <w:spacing w:val="-2"/>
        </w:rPr>
        <w:t>Fdo.:……………………………………………</w:t>
      </w:r>
    </w:p>
    <w:sectPr>
      <w:pgSz w:w="11900" w:h="16850"/>
      <w:pgMar w:header="325" w:footer="416" w:top="1440" w:bottom="600" w:left="566"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ndara">
    <w:altName w:val="Candara"/>
    <w:charset w:val="0"/>
    <w:family w:val="swiss"/>
    <w:pitch w:val="variable"/>
  </w:font>
  <w:font w:name="Georgia">
    <w:altName w:val="Georgia"/>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6624">
              <wp:simplePos x="0" y="0"/>
              <wp:positionH relativeFrom="page">
                <wp:posOffset>1727961</wp:posOffset>
              </wp:positionH>
              <wp:positionV relativeFrom="page">
                <wp:posOffset>10290361</wp:posOffset>
              </wp:positionV>
              <wp:extent cx="3564890" cy="1778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564890" cy="177800"/>
                      </a:xfrm>
                      <a:prstGeom prst="rect">
                        <a:avLst/>
                      </a:prstGeom>
                    </wps:spPr>
                    <wps:txbx>
                      <w:txbxContent>
                        <w:p>
                          <w:pPr>
                            <w:spacing w:line="258" w:lineRule="exact" w:before="0"/>
                            <w:ind w:left="20" w:right="0" w:firstLine="0"/>
                            <w:jc w:val="left"/>
                            <w:rPr>
                              <w:rFonts w:ascii="Candara"/>
                              <w:sz w:val="24"/>
                            </w:rPr>
                          </w:pPr>
                          <w:r>
                            <w:rPr>
                              <w:rFonts w:ascii="Candara"/>
                              <w:color w:val="5B9BD4"/>
                              <w:sz w:val="24"/>
                            </w:rPr>
                            <w:t>SR.</w:t>
                          </w:r>
                          <w:r>
                            <w:rPr>
                              <w:rFonts w:ascii="Candara"/>
                              <w:color w:val="5B9BD4"/>
                              <w:spacing w:val="-3"/>
                              <w:sz w:val="24"/>
                            </w:rPr>
                            <w:t> </w:t>
                          </w:r>
                          <w:r>
                            <w:rPr>
                              <w:rFonts w:ascii="Candara"/>
                              <w:color w:val="5B9BD4"/>
                              <w:sz w:val="24"/>
                            </w:rPr>
                            <w:t>VICERRECTOR</w:t>
                          </w:r>
                          <w:r>
                            <w:rPr>
                              <w:rFonts w:ascii="Candara"/>
                              <w:color w:val="5B9BD4"/>
                              <w:spacing w:val="-5"/>
                              <w:sz w:val="24"/>
                            </w:rPr>
                            <w:t> </w:t>
                          </w:r>
                          <w:r>
                            <w:rPr>
                              <w:rFonts w:ascii="Candara"/>
                              <w:color w:val="5B9BD4"/>
                              <w:sz w:val="24"/>
                            </w:rPr>
                            <w:t>DE</w:t>
                          </w:r>
                          <w:r>
                            <w:rPr>
                              <w:rFonts w:ascii="Candara"/>
                              <w:color w:val="5B9BD4"/>
                              <w:spacing w:val="-3"/>
                              <w:sz w:val="24"/>
                            </w:rPr>
                            <w:t> </w:t>
                          </w:r>
                          <w:r>
                            <w:rPr>
                              <w:rFonts w:ascii="Candara"/>
                              <w:color w:val="5B9BD4"/>
                              <w:sz w:val="24"/>
                            </w:rPr>
                            <w:t>ESTUDIANTES Y</w:t>
                          </w:r>
                          <w:r>
                            <w:rPr>
                              <w:rFonts w:ascii="Candara"/>
                              <w:color w:val="5B9BD4"/>
                              <w:spacing w:val="-3"/>
                              <w:sz w:val="24"/>
                            </w:rPr>
                            <w:t> </w:t>
                          </w:r>
                          <w:r>
                            <w:rPr>
                              <w:rFonts w:ascii="Candara"/>
                              <w:color w:val="5B9BD4"/>
                              <w:spacing w:val="-2"/>
                              <w:sz w:val="24"/>
                            </w:rPr>
                            <w:t>EMPLEABILIDAD</w:t>
                          </w:r>
                        </w:p>
                      </w:txbxContent>
                    </wps:txbx>
                    <wps:bodyPr wrap="square" lIns="0" tIns="0" rIns="0" bIns="0" rtlCol="0">
                      <a:noAutofit/>
                    </wps:bodyPr>
                  </wps:wsp>
                </a:graphicData>
              </a:graphic>
            </wp:anchor>
          </w:drawing>
        </mc:Choice>
        <mc:Fallback>
          <w:pict>
            <v:shape style="position:absolute;margin-left:136.059998pt;margin-top:810.264648pt;width:280.7pt;height:14pt;mso-position-horizontal-relative:page;mso-position-vertical-relative:page;z-index:-15929856" type="#_x0000_t202" id="docshape3" filled="false" stroked="false">
              <v:textbox inset="0,0,0,0">
                <w:txbxContent>
                  <w:p>
                    <w:pPr>
                      <w:spacing w:line="258" w:lineRule="exact" w:before="0"/>
                      <w:ind w:left="20" w:right="0" w:firstLine="0"/>
                      <w:jc w:val="left"/>
                      <w:rPr>
                        <w:rFonts w:ascii="Candara"/>
                        <w:sz w:val="24"/>
                      </w:rPr>
                    </w:pPr>
                    <w:r>
                      <w:rPr>
                        <w:rFonts w:ascii="Candara"/>
                        <w:color w:val="5B9BD4"/>
                        <w:sz w:val="24"/>
                      </w:rPr>
                      <w:t>SR.</w:t>
                    </w:r>
                    <w:r>
                      <w:rPr>
                        <w:rFonts w:ascii="Candara"/>
                        <w:color w:val="5B9BD4"/>
                        <w:spacing w:val="-3"/>
                        <w:sz w:val="24"/>
                      </w:rPr>
                      <w:t> </w:t>
                    </w:r>
                    <w:r>
                      <w:rPr>
                        <w:rFonts w:ascii="Candara"/>
                        <w:color w:val="5B9BD4"/>
                        <w:sz w:val="24"/>
                      </w:rPr>
                      <w:t>VICERRECTOR</w:t>
                    </w:r>
                    <w:r>
                      <w:rPr>
                        <w:rFonts w:ascii="Candara"/>
                        <w:color w:val="5B9BD4"/>
                        <w:spacing w:val="-5"/>
                        <w:sz w:val="24"/>
                      </w:rPr>
                      <w:t> </w:t>
                    </w:r>
                    <w:r>
                      <w:rPr>
                        <w:rFonts w:ascii="Candara"/>
                        <w:color w:val="5B9BD4"/>
                        <w:sz w:val="24"/>
                      </w:rPr>
                      <w:t>DE</w:t>
                    </w:r>
                    <w:r>
                      <w:rPr>
                        <w:rFonts w:ascii="Candara"/>
                        <w:color w:val="5B9BD4"/>
                        <w:spacing w:val="-3"/>
                        <w:sz w:val="24"/>
                      </w:rPr>
                      <w:t> </w:t>
                    </w:r>
                    <w:r>
                      <w:rPr>
                        <w:rFonts w:ascii="Candara"/>
                        <w:color w:val="5B9BD4"/>
                        <w:sz w:val="24"/>
                      </w:rPr>
                      <w:t>ESTUDIANTES Y</w:t>
                    </w:r>
                    <w:r>
                      <w:rPr>
                        <w:rFonts w:ascii="Candara"/>
                        <w:color w:val="5B9BD4"/>
                        <w:spacing w:val="-3"/>
                        <w:sz w:val="24"/>
                      </w:rPr>
                      <w:t> </w:t>
                    </w:r>
                    <w:r>
                      <w:rPr>
                        <w:rFonts w:ascii="Candara"/>
                        <w:color w:val="5B9BD4"/>
                        <w:spacing w:val="-2"/>
                        <w:sz w:val="24"/>
                      </w:rPr>
                      <w:t>EMPLEABILIDAD</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0208">
              <wp:simplePos x="0" y="0"/>
              <wp:positionH relativeFrom="page">
                <wp:posOffset>1997710</wp:posOffset>
              </wp:positionH>
              <wp:positionV relativeFrom="page">
                <wp:posOffset>10290361</wp:posOffset>
              </wp:positionV>
              <wp:extent cx="3564890" cy="1778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3564890" cy="177800"/>
                      </a:xfrm>
                      <a:prstGeom prst="rect">
                        <a:avLst/>
                      </a:prstGeom>
                    </wps:spPr>
                    <wps:txbx>
                      <w:txbxContent>
                        <w:p>
                          <w:pPr>
                            <w:spacing w:line="258" w:lineRule="exact" w:before="0"/>
                            <w:ind w:left="20" w:right="0" w:firstLine="0"/>
                            <w:jc w:val="left"/>
                            <w:rPr>
                              <w:rFonts w:ascii="Candara"/>
                              <w:sz w:val="24"/>
                            </w:rPr>
                          </w:pPr>
                          <w:r>
                            <w:rPr>
                              <w:rFonts w:ascii="Candara"/>
                              <w:color w:val="5B9BD4"/>
                              <w:sz w:val="24"/>
                            </w:rPr>
                            <w:t>SR.</w:t>
                          </w:r>
                          <w:r>
                            <w:rPr>
                              <w:rFonts w:ascii="Candara"/>
                              <w:color w:val="5B9BD4"/>
                              <w:spacing w:val="-3"/>
                              <w:sz w:val="24"/>
                            </w:rPr>
                            <w:t> </w:t>
                          </w:r>
                          <w:r>
                            <w:rPr>
                              <w:rFonts w:ascii="Candara"/>
                              <w:color w:val="5B9BD4"/>
                              <w:sz w:val="24"/>
                            </w:rPr>
                            <w:t>VICERRECTOR</w:t>
                          </w:r>
                          <w:r>
                            <w:rPr>
                              <w:rFonts w:ascii="Candara"/>
                              <w:color w:val="5B9BD4"/>
                              <w:spacing w:val="-5"/>
                              <w:sz w:val="24"/>
                            </w:rPr>
                            <w:t> </w:t>
                          </w:r>
                          <w:r>
                            <w:rPr>
                              <w:rFonts w:ascii="Candara"/>
                              <w:color w:val="5B9BD4"/>
                              <w:sz w:val="24"/>
                            </w:rPr>
                            <w:t>DE</w:t>
                          </w:r>
                          <w:r>
                            <w:rPr>
                              <w:rFonts w:ascii="Candara"/>
                              <w:color w:val="5B9BD4"/>
                              <w:spacing w:val="-3"/>
                              <w:sz w:val="24"/>
                            </w:rPr>
                            <w:t> </w:t>
                          </w:r>
                          <w:r>
                            <w:rPr>
                              <w:rFonts w:ascii="Candara"/>
                              <w:color w:val="5B9BD4"/>
                              <w:sz w:val="24"/>
                            </w:rPr>
                            <w:t>ESTUDIANTES Y</w:t>
                          </w:r>
                          <w:r>
                            <w:rPr>
                              <w:rFonts w:ascii="Candara"/>
                              <w:color w:val="5B9BD4"/>
                              <w:spacing w:val="-3"/>
                              <w:sz w:val="24"/>
                            </w:rPr>
                            <w:t> </w:t>
                          </w:r>
                          <w:r>
                            <w:rPr>
                              <w:rFonts w:ascii="Candara"/>
                              <w:color w:val="5B9BD4"/>
                              <w:spacing w:val="-2"/>
                              <w:sz w:val="24"/>
                            </w:rPr>
                            <w:t>EMPLEABILIDAD</w:t>
                          </w:r>
                        </w:p>
                      </w:txbxContent>
                    </wps:txbx>
                    <wps:bodyPr wrap="square" lIns="0" tIns="0" rIns="0" bIns="0" rtlCol="0">
                      <a:noAutofit/>
                    </wps:bodyPr>
                  </wps:wsp>
                </a:graphicData>
              </a:graphic>
            </wp:anchor>
          </w:drawing>
        </mc:Choice>
        <mc:Fallback>
          <w:pict>
            <v:shape style="position:absolute;margin-left:157.300003pt;margin-top:810.264648pt;width:280.7pt;height:14pt;mso-position-horizontal-relative:page;mso-position-vertical-relative:page;z-index:-15926272" type="#_x0000_t202" id="docshape20" filled="false" stroked="false">
              <v:textbox inset="0,0,0,0">
                <w:txbxContent>
                  <w:p>
                    <w:pPr>
                      <w:spacing w:line="258" w:lineRule="exact" w:before="0"/>
                      <w:ind w:left="20" w:right="0" w:firstLine="0"/>
                      <w:jc w:val="left"/>
                      <w:rPr>
                        <w:rFonts w:ascii="Candara"/>
                        <w:sz w:val="24"/>
                      </w:rPr>
                    </w:pPr>
                    <w:r>
                      <w:rPr>
                        <w:rFonts w:ascii="Candara"/>
                        <w:color w:val="5B9BD4"/>
                        <w:sz w:val="24"/>
                      </w:rPr>
                      <w:t>SR.</w:t>
                    </w:r>
                    <w:r>
                      <w:rPr>
                        <w:rFonts w:ascii="Candara"/>
                        <w:color w:val="5B9BD4"/>
                        <w:spacing w:val="-3"/>
                        <w:sz w:val="24"/>
                      </w:rPr>
                      <w:t> </w:t>
                    </w:r>
                    <w:r>
                      <w:rPr>
                        <w:rFonts w:ascii="Candara"/>
                        <w:color w:val="5B9BD4"/>
                        <w:sz w:val="24"/>
                      </w:rPr>
                      <w:t>VICERRECTOR</w:t>
                    </w:r>
                    <w:r>
                      <w:rPr>
                        <w:rFonts w:ascii="Candara"/>
                        <w:color w:val="5B9BD4"/>
                        <w:spacing w:val="-5"/>
                        <w:sz w:val="24"/>
                      </w:rPr>
                      <w:t> </w:t>
                    </w:r>
                    <w:r>
                      <w:rPr>
                        <w:rFonts w:ascii="Candara"/>
                        <w:color w:val="5B9BD4"/>
                        <w:sz w:val="24"/>
                      </w:rPr>
                      <w:t>DE</w:t>
                    </w:r>
                    <w:r>
                      <w:rPr>
                        <w:rFonts w:ascii="Candara"/>
                        <w:color w:val="5B9BD4"/>
                        <w:spacing w:val="-3"/>
                        <w:sz w:val="24"/>
                      </w:rPr>
                      <w:t> </w:t>
                    </w:r>
                    <w:r>
                      <w:rPr>
                        <w:rFonts w:ascii="Candara"/>
                        <w:color w:val="5B9BD4"/>
                        <w:sz w:val="24"/>
                      </w:rPr>
                      <w:t>ESTUDIANTES Y</w:t>
                    </w:r>
                    <w:r>
                      <w:rPr>
                        <w:rFonts w:ascii="Candara"/>
                        <w:color w:val="5B9BD4"/>
                        <w:spacing w:val="-3"/>
                        <w:sz w:val="24"/>
                      </w:rPr>
                      <w:t> </w:t>
                    </w:r>
                    <w:r>
                      <w:rPr>
                        <w:rFonts w:ascii="Candara"/>
                        <w:color w:val="5B9BD4"/>
                        <w:spacing w:val="-2"/>
                        <w:sz w:val="24"/>
                      </w:rPr>
                      <w:t>EMPLEABILIDAD</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5600">
              <wp:simplePos x="0" y="0"/>
              <wp:positionH relativeFrom="page">
                <wp:posOffset>1651660</wp:posOffset>
              </wp:positionH>
              <wp:positionV relativeFrom="page">
                <wp:posOffset>243541</wp:posOffset>
              </wp:positionV>
              <wp:extent cx="1735455" cy="3575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35455" cy="357505"/>
                      </a:xfrm>
                      <a:prstGeom prst="rect">
                        <a:avLst/>
                      </a:prstGeom>
                    </wps:spPr>
                    <wps:txbx>
                      <w:txbxContent>
                        <w:p>
                          <w:pPr>
                            <w:spacing w:line="278" w:lineRule="auto" w:before="9"/>
                            <w:ind w:left="20" w:right="0" w:firstLine="0"/>
                            <w:jc w:val="left"/>
                            <w:rPr>
                              <w:rFonts w:ascii="Georgia"/>
                              <w:sz w:val="21"/>
                            </w:rPr>
                          </w:pPr>
                          <w:r>
                            <w:rPr>
                              <w:rFonts w:ascii="Georgia"/>
                              <w:color w:val="A6A6A6"/>
                              <w:spacing w:val="-4"/>
                              <w:sz w:val="21"/>
                            </w:rPr>
                            <w:t>Vicerrectorado</w:t>
                          </w:r>
                          <w:r>
                            <w:rPr>
                              <w:rFonts w:ascii="Georgia"/>
                              <w:color w:val="A6A6A6"/>
                              <w:spacing w:val="-9"/>
                              <w:sz w:val="21"/>
                            </w:rPr>
                            <w:t> </w:t>
                          </w:r>
                          <w:r>
                            <w:rPr>
                              <w:rFonts w:ascii="Georgia"/>
                              <w:color w:val="A6A6A6"/>
                              <w:spacing w:val="-4"/>
                              <w:sz w:val="21"/>
                            </w:rPr>
                            <w:t>de</w:t>
                          </w:r>
                          <w:r>
                            <w:rPr>
                              <w:rFonts w:ascii="Georgia"/>
                              <w:color w:val="A6A6A6"/>
                              <w:spacing w:val="-9"/>
                              <w:sz w:val="21"/>
                            </w:rPr>
                            <w:t> </w:t>
                          </w:r>
                          <w:r>
                            <w:rPr>
                              <w:rFonts w:ascii="Georgia"/>
                              <w:color w:val="A6A6A6"/>
                              <w:spacing w:val="-4"/>
                              <w:sz w:val="21"/>
                            </w:rPr>
                            <w:t>Estudiantes </w:t>
                          </w:r>
                          <w:r>
                            <w:rPr>
                              <w:rFonts w:ascii="Georgia"/>
                              <w:color w:val="A6A6A6"/>
                              <w:sz w:val="21"/>
                            </w:rPr>
                            <w:t>y Empleabilidad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0.052032pt;margin-top:19.176506pt;width:136.65pt;height:28.15pt;mso-position-horizontal-relative:page;mso-position-vertical-relative:page;z-index:-15930880" type="#_x0000_t202" id="docshape1" filled="false" stroked="false">
              <v:textbox inset="0,0,0,0">
                <w:txbxContent>
                  <w:p>
                    <w:pPr>
                      <w:spacing w:line="278" w:lineRule="auto" w:before="9"/>
                      <w:ind w:left="20" w:right="0" w:firstLine="0"/>
                      <w:jc w:val="left"/>
                      <w:rPr>
                        <w:rFonts w:ascii="Georgia"/>
                        <w:sz w:val="21"/>
                      </w:rPr>
                    </w:pPr>
                    <w:r>
                      <w:rPr>
                        <w:rFonts w:ascii="Georgia"/>
                        <w:color w:val="A6A6A6"/>
                        <w:spacing w:val="-4"/>
                        <w:sz w:val="21"/>
                      </w:rPr>
                      <w:t>Vicerrectorado</w:t>
                    </w:r>
                    <w:r>
                      <w:rPr>
                        <w:rFonts w:ascii="Georgia"/>
                        <w:color w:val="A6A6A6"/>
                        <w:spacing w:val="-9"/>
                        <w:sz w:val="21"/>
                      </w:rPr>
                      <w:t> </w:t>
                    </w:r>
                    <w:r>
                      <w:rPr>
                        <w:rFonts w:ascii="Georgia"/>
                        <w:color w:val="A6A6A6"/>
                        <w:spacing w:val="-4"/>
                        <w:sz w:val="21"/>
                      </w:rPr>
                      <w:t>de</w:t>
                    </w:r>
                    <w:r>
                      <w:rPr>
                        <w:rFonts w:ascii="Georgia"/>
                        <w:color w:val="A6A6A6"/>
                        <w:spacing w:val="-9"/>
                        <w:sz w:val="21"/>
                      </w:rPr>
                      <w:t> </w:t>
                    </w:r>
                    <w:r>
                      <w:rPr>
                        <w:rFonts w:ascii="Georgia"/>
                        <w:color w:val="A6A6A6"/>
                        <w:spacing w:val="-4"/>
                        <w:sz w:val="21"/>
                      </w:rPr>
                      <w:t>Estudiantes </w:t>
                    </w:r>
                    <w:r>
                      <w:rPr>
                        <w:rFonts w:ascii="Georgia"/>
                        <w:color w:val="A6A6A6"/>
                        <w:sz w:val="21"/>
                      </w:rPr>
                      <w:t>y Empleabilidad</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6112">
              <wp:simplePos x="0" y="0"/>
              <wp:positionH relativeFrom="page">
                <wp:posOffset>4534833</wp:posOffset>
              </wp:positionH>
              <wp:positionV relativeFrom="page">
                <wp:posOffset>419599</wp:posOffset>
              </wp:positionV>
              <wp:extent cx="1313815" cy="1816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13815" cy="181610"/>
                      </a:xfrm>
                      <a:prstGeom prst="rect">
                        <a:avLst/>
                      </a:prstGeom>
                    </wps:spPr>
                    <wps:txbx>
                      <w:txbxContent>
                        <w:p>
                          <w:pPr>
                            <w:spacing w:before="25"/>
                            <w:ind w:left="20" w:right="0" w:firstLine="0"/>
                            <w:jc w:val="left"/>
                            <w:rPr>
                              <w:rFonts w:ascii="Georgia"/>
                              <w:sz w:val="21"/>
                            </w:rPr>
                          </w:pPr>
                          <w:r>
                            <w:rPr>
                              <w:rFonts w:ascii="Georgia"/>
                              <w:color w:val="A6A6A6"/>
                              <w:spacing w:val="-6"/>
                              <w:sz w:val="21"/>
                            </w:rPr>
                            <w:t>Universidad</w:t>
                          </w:r>
                          <w:r>
                            <w:rPr>
                              <w:rFonts w:ascii="Georgia"/>
                              <w:color w:val="A6A6A6"/>
                              <w:spacing w:val="4"/>
                              <w:sz w:val="21"/>
                            </w:rPr>
                            <w:t> </w:t>
                          </w:r>
                          <w:r>
                            <w:rPr>
                              <w:rFonts w:ascii="Georgia"/>
                              <w:color w:val="A6A6A6"/>
                              <w:spacing w:val="-6"/>
                              <w:sz w:val="21"/>
                            </w:rPr>
                            <w:t>de</w:t>
                          </w:r>
                          <w:r>
                            <w:rPr>
                              <w:rFonts w:ascii="Georgia"/>
                              <w:color w:val="A6A6A6"/>
                              <w:spacing w:val="4"/>
                              <w:sz w:val="21"/>
                            </w:rPr>
                            <w:t> </w:t>
                          </w:r>
                          <w:r>
                            <w:rPr>
                              <w:rFonts w:ascii="Georgia"/>
                              <w:color w:val="A6A6A6"/>
                              <w:spacing w:val="-6"/>
                              <w:sz w:val="21"/>
                            </w:rPr>
                            <w:t>Oviedo</w:t>
                          </w:r>
                        </w:p>
                      </w:txbxContent>
                    </wps:txbx>
                    <wps:bodyPr wrap="square" lIns="0" tIns="0" rIns="0" bIns="0" rtlCol="0">
                      <a:noAutofit/>
                    </wps:bodyPr>
                  </wps:wsp>
                </a:graphicData>
              </a:graphic>
            </wp:anchor>
          </w:drawing>
        </mc:Choice>
        <mc:Fallback>
          <w:pict>
            <v:shape style="position:absolute;margin-left:357.073486pt;margin-top:33.03933pt;width:103.45pt;height:14.3pt;mso-position-horizontal-relative:page;mso-position-vertical-relative:page;z-index:-15930368" type="#_x0000_t202" id="docshape2" filled="false" stroked="false">
              <v:textbox inset="0,0,0,0">
                <w:txbxContent>
                  <w:p>
                    <w:pPr>
                      <w:spacing w:before="25"/>
                      <w:ind w:left="20" w:right="0" w:firstLine="0"/>
                      <w:jc w:val="left"/>
                      <w:rPr>
                        <w:rFonts w:ascii="Georgia"/>
                        <w:sz w:val="21"/>
                      </w:rPr>
                    </w:pPr>
                    <w:r>
                      <w:rPr>
                        <w:rFonts w:ascii="Georgia"/>
                        <w:color w:val="A6A6A6"/>
                        <w:spacing w:val="-6"/>
                        <w:sz w:val="21"/>
                      </w:rPr>
                      <w:t>Universidad</w:t>
                    </w:r>
                    <w:r>
                      <w:rPr>
                        <w:rFonts w:ascii="Georgia"/>
                        <w:color w:val="A6A6A6"/>
                        <w:spacing w:val="4"/>
                        <w:sz w:val="21"/>
                      </w:rPr>
                      <w:t> </w:t>
                    </w:r>
                    <w:r>
                      <w:rPr>
                        <w:rFonts w:ascii="Georgia"/>
                        <w:color w:val="A6A6A6"/>
                        <w:spacing w:val="-6"/>
                        <w:sz w:val="21"/>
                      </w:rPr>
                      <w:t>de</w:t>
                    </w:r>
                    <w:r>
                      <w:rPr>
                        <w:rFonts w:ascii="Georgia"/>
                        <w:color w:val="A6A6A6"/>
                        <w:spacing w:val="4"/>
                        <w:sz w:val="21"/>
                      </w:rPr>
                      <w:t> </w:t>
                    </w:r>
                    <w:r>
                      <w:rPr>
                        <w:rFonts w:ascii="Georgia"/>
                        <w:color w:val="A6A6A6"/>
                        <w:spacing w:val="-6"/>
                        <w:sz w:val="21"/>
                      </w:rPr>
                      <w:t>Oviedo</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87136">
          <wp:simplePos x="0" y="0"/>
          <wp:positionH relativeFrom="page">
            <wp:posOffset>1113814</wp:posOffset>
          </wp:positionH>
          <wp:positionV relativeFrom="page">
            <wp:posOffset>206099</wp:posOffset>
          </wp:positionV>
          <wp:extent cx="863563" cy="709359"/>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863563" cy="70935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87648">
              <wp:simplePos x="0" y="0"/>
              <wp:positionH relativeFrom="page">
                <wp:posOffset>2180006</wp:posOffset>
              </wp:positionH>
              <wp:positionV relativeFrom="page">
                <wp:posOffset>614052</wp:posOffset>
              </wp:positionV>
              <wp:extent cx="2713990" cy="444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2713990" cy="4445"/>
                        <a:chExt cx="2713990" cy="4445"/>
                      </a:xfrm>
                    </wpg:grpSpPr>
                    <wps:wsp>
                      <wps:cNvPr id="17" name="Graphic 17"/>
                      <wps:cNvSpPr/>
                      <wps:spPr>
                        <a:xfrm>
                          <a:off x="1936" y="2142"/>
                          <a:ext cx="2709545" cy="1270"/>
                        </a:xfrm>
                        <a:custGeom>
                          <a:avLst/>
                          <a:gdLst/>
                          <a:ahLst/>
                          <a:cxnLst/>
                          <a:rect l="l" t="t" r="r" b="b"/>
                          <a:pathLst>
                            <a:path w="2709545" h="0">
                              <a:moveTo>
                                <a:pt x="0" y="0"/>
                              </a:moveTo>
                              <a:lnTo>
                                <a:pt x="2709383" y="0"/>
                              </a:lnTo>
                            </a:path>
                          </a:pathLst>
                        </a:custGeom>
                        <a:ln w="4273">
                          <a:solidFill>
                            <a:srgbClr val="A6A6A6"/>
                          </a:solidFill>
                          <a:prstDash val="solid"/>
                        </a:ln>
                      </wps:spPr>
                      <wps:bodyPr wrap="square" lIns="0" tIns="0" rIns="0" bIns="0" rtlCol="0">
                        <a:prstTxWarp prst="textNoShape">
                          <a:avLst/>
                        </a:prstTxWarp>
                        <a:noAutofit/>
                      </wps:bodyPr>
                    </wps:wsp>
                    <wps:wsp>
                      <wps:cNvPr id="18" name="Graphic 18"/>
                      <wps:cNvSpPr/>
                      <wps:spPr>
                        <a:xfrm>
                          <a:off x="0" y="0"/>
                          <a:ext cx="2713990" cy="4445"/>
                        </a:xfrm>
                        <a:custGeom>
                          <a:avLst/>
                          <a:gdLst/>
                          <a:ahLst/>
                          <a:cxnLst/>
                          <a:rect l="l" t="t" r="r" b="b"/>
                          <a:pathLst>
                            <a:path w="2713990" h="4445">
                              <a:moveTo>
                                <a:pt x="2713365" y="0"/>
                              </a:moveTo>
                              <a:lnTo>
                                <a:pt x="0" y="0"/>
                              </a:lnTo>
                              <a:lnTo>
                                <a:pt x="0" y="4273"/>
                              </a:lnTo>
                              <a:lnTo>
                                <a:pt x="2713365" y="4273"/>
                              </a:lnTo>
                              <a:lnTo>
                                <a:pt x="2713365"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style="position:absolute;margin-left:171.654053pt;margin-top:48.350567pt;width:213.7pt;height:.35pt;mso-position-horizontal-relative:page;mso-position-vertical-relative:page;z-index:-15928832" id="docshapegroup12" coordorigin="3433,967" coordsize="4274,7">
              <v:line style="position:absolute" from="3436,970" to="7703,970" stroked="true" strokeweight=".336476pt" strokecolor="#a6a6a6">
                <v:stroke dashstyle="solid"/>
              </v:line>
              <v:rect style="position:absolute;left:3433;top:967;width:4274;height:7" id="docshape13" filled="true" fillcolor="#a6a6a6" stroked="false">
                <v:fill type="solid"/>
              </v:rect>
              <w10:wrap type="none"/>
            </v:group>
          </w:pict>
        </mc:Fallback>
      </mc:AlternateContent>
    </w:r>
    <w:r>
      <w:rPr>
        <w:sz w:val="20"/>
      </w:rPr>
      <mc:AlternateContent>
        <mc:Choice Requires="wps">
          <w:drawing>
            <wp:anchor distT="0" distB="0" distL="0" distR="0" allowOverlap="1" layoutInCell="1" locked="0" behindDoc="1" simplePos="0" relativeHeight="487388160">
              <wp:simplePos x="0" y="0"/>
              <wp:positionH relativeFrom="page">
                <wp:posOffset>5063071</wp:posOffset>
              </wp:positionH>
              <wp:positionV relativeFrom="page">
                <wp:posOffset>614052</wp:posOffset>
              </wp:positionV>
              <wp:extent cx="1700530" cy="6032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700530" cy="60325"/>
                      </a:xfrm>
                      <a:custGeom>
                        <a:avLst/>
                        <a:gdLst/>
                        <a:ahLst/>
                        <a:cxnLst/>
                        <a:rect l="l" t="t" r="r" b="b"/>
                        <a:pathLst>
                          <a:path w="1700530" h="60325">
                            <a:moveTo>
                              <a:pt x="1700009" y="0"/>
                            </a:moveTo>
                            <a:lnTo>
                              <a:pt x="0" y="0"/>
                            </a:lnTo>
                            <a:lnTo>
                              <a:pt x="0" y="60110"/>
                            </a:lnTo>
                            <a:lnTo>
                              <a:pt x="1700009" y="60110"/>
                            </a:lnTo>
                            <a:lnTo>
                              <a:pt x="1700009" y="0"/>
                            </a:lnTo>
                            <a:close/>
                          </a:path>
                        </a:pathLst>
                      </a:custGeom>
                      <a:solidFill>
                        <a:srgbClr val="00837A"/>
                      </a:solidFill>
                    </wps:spPr>
                    <wps:bodyPr wrap="square" lIns="0" tIns="0" rIns="0" bIns="0" rtlCol="0">
                      <a:prstTxWarp prst="textNoShape">
                        <a:avLst/>
                      </a:prstTxWarp>
                      <a:noAutofit/>
                    </wps:bodyPr>
                  </wps:wsp>
                </a:graphicData>
              </a:graphic>
            </wp:anchor>
          </w:drawing>
        </mc:Choice>
        <mc:Fallback>
          <w:pict>
            <v:rect style="position:absolute;margin-left:398.667053pt;margin-top:48.350567pt;width:133.859033pt;height:4.733099pt;mso-position-horizontal-relative:page;mso-position-vertical-relative:page;z-index:-15928320" id="docshape14" filled="true" fillcolor="#00837a" stroked="false">
              <v:fill type="solid"/>
              <w10:wrap type="none"/>
            </v:rect>
          </w:pict>
        </mc:Fallback>
      </mc:AlternateContent>
    </w:r>
    <w:r>
      <w:rPr>
        <w:sz w:val="20"/>
      </w:rPr>
      <mc:AlternateContent>
        <mc:Choice Requires="wps">
          <w:drawing>
            <wp:anchor distT="0" distB="0" distL="0" distR="0" allowOverlap="1" layoutInCell="1" locked="0" behindDoc="1" simplePos="0" relativeHeight="487388672">
              <wp:simplePos x="0" y="0"/>
              <wp:positionH relativeFrom="page">
                <wp:posOffset>6916424</wp:posOffset>
              </wp:positionH>
              <wp:positionV relativeFrom="page">
                <wp:posOffset>614052</wp:posOffset>
              </wp:positionV>
              <wp:extent cx="640080" cy="444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640080" cy="4445"/>
                        <a:chExt cx="640080" cy="4445"/>
                      </a:xfrm>
                    </wpg:grpSpPr>
                    <wps:wsp>
                      <wps:cNvPr id="21" name="Graphic 21"/>
                      <wps:cNvSpPr/>
                      <wps:spPr>
                        <a:xfrm>
                          <a:off x="1936" y="5"/>
                          <a:ext cx="638175" cy="4445"/>
                        </a:xfrm>
                        <a:custGeom>
                          <a:avLst/>
                          <a:gdLst/>
                          <a:ahLst/>
                          <a:cxnLst/>
                          <a:rect l="l" t="t" r="r" b="b"/>
                          <a:pathLst>
                            <a:path w="638175" h="4445">
                              <a:moveTo>
                                <a:pt x="637631" y="0"/>
                              </a:moveTo>
                              <a:lnTo>
                                <a:pt x="0" y="0"/>
                              </a:lnTo>
                              <a:lnTo>
                                <a:pt x="0" y="4273"/>
                              </a:lnTo>
                              <a:lnTo>
                                <a:pt x="637631" y="4273"/>
                              </a:lnTo>
                              <a:lnTo>
                                <a:pt x="637631" y="0"/>
                              </a:lnTo>
                              <a:close/>
                            </a:path>
                          </a:pathLst>
                        </a:custGeom>
                        <a:solidFill>
                          <a:srgbClr val="A6A6A6"/>
                        </a:solidFill>
                      </wps:spPr>
                      <wps:bodyPr wrap="square" lIns="0" tIns="0" rIns="0" bIns="0" rtlCol="0">
                        <a:prstTxWarp prst="textNoShape">
                          <a:avLst/>
                        </a:prstTxWarp>
                        <a:noAutofit/>
                      </wps:bodyPr>
                    </wps:wsp>
                    <wps:wsp>
                      <wps:cNvPr id="22" name="Graphic 22"/>
                      <wps:cNvSpPr/>
                      <wps:spPr>
                        <a:xfrm>
                          <a:off x="0" y="0"/>
                          <a:ext cx="640080" cy="4445"/>
                        </a:xfrm>
                        <a:custGeom>
                          <a:avLst/>
                          <a:gdLst/>
                          <a:ahLst/>
                          <a:cxnLst/>
                          <a:rect l="l" t="t" r="r" b="b"/>
                          <a:pathLst>
                            <a:path w="640080" h="4445">
                              <a:moveTo>
                                <a:pt x="639568" y="0"/>
                              </a:moveTo>
                              <a:lnTo>
                                <a:pt x="0" y="0"/>
                              </a:lnTo>
                              <a:lnTo>
                                <a:pt x="0" y="4273"/>
                              </a:lnTo>
                              <a:lnTo>
                                <a:pt x="639568" y="4273"/>
                              </a:lnTo>
                              <a:lnTo>
                                <a:pt x="639568" y="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style="position:absolute;margin-left:544.600342pt;margin-top:48.35059pt;width:50.4pt;height:.35pt;mso-position-horizontal-relative:page;mso-position-vertical-relative:page;z-index:-15927808" id="docshapegroup15" coordorigin="10892,967" coordsize="1008,7">
              <v:rect style="position:absolute;left:10895;top:967;width:1005;height:7" id="docshape16" filled="true" fillcolor="#a6a6a6" stroked="false">
                <v:fill type="solid"/>
              </v:rect>
              <v:rect style="position:absolute;left:10892;top:967;width:1008;height:7" id="docshape17" filled="true" fillcolor="#a6a6a6" stroked="false">
                <v:fill type="solid"/>
              </v:rect>
              <w10:wrap type="none"/>
            </v:group>
          </w:pict>
        </mc:Fallback>
      </mc:AlternateContent>
    </w:r>
    <w:r>
      <w:rPr>
        <w:sz w:val="20"/>
      </w:rPr>
      <mc:AlternateContent>
        <mc:Choice Requires="wps">
          <w:drawing>
            <wp:anchor distT="0" distB="0" distL="0" distR="0" allowOverlap="1" layoutInCell="1" locked="0" behindDoc="1" simplePos="0" relativeHeight="487389184">
              <wp:simplePos x="0" y="0"/>
              <wp:positionH relativeFrom="page">
                <wp:posOffset>2191410</wp:posOffset>
              </wp:positionH>
              <wp:positionV relativeFrom="page">
                <wp:posOffset>243541</wp:posOffset>
              </wp:positionV>
              <wp:extent cx="1735455" cy="35750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735455" cy="357505"/>
                      </a:xfrm>
                      <a:prstGeom prst="rect">
                        <a:avLst/>
                      </a:prstGeom>
                    </wps:spPr>
                    <wps:txbx>
                      <w:txbxContent>
                        <w:p>
                          <w:pPr>
                            <w:spacing w:line="278" w:lineRule="auto" w:before="9"/>
                            <w:ind w:left="20" w:right="0" w:firstLine="0"/>
                            <w:jc w:val="left"/>
                            <w:rPr>
                              <w:rFonts w:ascii="Georgia"/>
                              <w:sz w:val="21"/>
                            </w:rPr>
                          </w:pPr>
                          <w:r>
                            <w:rPr>
                              <w:rFonts w:ascii="Georgia"/>
                              <w:color w:val="A6A6A6"/>
                              <w:spacing w:val="-4"/>
                              <w:sz w:val="21"/>
                            </w:rPr>
                            <w:t>Vicerrectorado</w:t>
                          </w:r>
                          <w:r>
                            <w:rPr>
                              <w:rFonts w:ascii="Georgia"/>
                              <w:color w:val="A6A6A6"/>
                              <w:spacing w:val="-9"/>
                              <w:sz w:val="21"/>
                            </w:rPr>
                            <w:t> </w:t>
                          </w:r>
                          <w:r>
                            <w:rPr>
                              <w:rFonts w:ascii="Georgia"/>
                              <w:color w:val="A6A6A6"/>
                              <w:spacing w:val="-4"/>
                              <w:sz w:val="21"/>
                            </w:rPr>
                            <w:t>de</w:t>
                          </w:r>
                          <w:r>
                            <w:rPr>
                              <w:rFonts w:ascii="Georgia"/>
                              <w:color w:val="A6A6A6"/>
                              <w:spacing w:val="-9"/>
                              <w:sz w:val="21"/>
                            </w:rPr>
                            <w:t> </w:t>
                          </w:r>
                          <w:r>
                            <w:rPr>
                              <w:rFonts w:ascii="Georgia"/>
                              <w:color w:val="A6A6A6"/>
                              <w:spacing w:val="-4"/>
                              <w:sz w:val="21"/>
                            </w:rPr>
                            <w:t>Estudiantes </w:t>
                          </w:r>
                          <w:r>
                            <w:rPr>
                              <w:rFonts w:ascii="Georgia"/>
                              <w:color w:val="A6A6A6"/>
                              <w:sz w:val="21"/>
                            </w:rPr>
                            <w:t>y Empleabilidad</w:t>
                          </w:r>
                        </w:p>
                      </w:txbxContent>
                    </wps:txbx>
                    <wps:bodyPr wrap="square" lIns="0" tIns="0" rIns="0" bIns="0" rtlCol="0">
                      <a:noAutofit/>
                    </wps:bodyPr>
                  </wps:wsp>
                </a:graphicData>
              </a:graphic>
            </wp:anchor>
          </w:drawing>
        </mc:Choice>
        <mc:Fallback>
          <w:pict>
            <v:shape style="position:absolute;margin-left:172.552032pt;margin-top:19.176506pt;width:136.65pt;height:28.15pt;mso-position-horizontal-relative:page;mso-position-vertical-relative:page;z-index:-15927296" type="#_x0000_t202" id="docshape18" filled="false" stroked="false">
              <v:textbox inset="0,0,0,0">
                <w:txbxContent>
                  <w:p>
                    <w:pPr>
                      <w:spacing w:line="278" w:lineRule="auto" w:before="9"/>
                      <w:ind w:left="20" w:right="0" w:firstLine="0"/>
                      <w:jc w:val="left"/>
                      <w:rPr>
                        <w:rFonts w:ascii="Georgia"/>
                        <w:sz w:val="21"/>
                      </w:rPr>
                    </w:pPr>
                    <w:r>
                      <w:rPr>
                        <w:rFonts w:ascii="Georgia"/>
                        <w:color w:val="A6A6A6"/>
                        <w:spacing w:val="-4"/>
                        <w:sz w:val="21"/>
                      </w:rPr>
                      <w:t>Vicerrectorado</w:t>
                    </w:r>
                    <w:r>
                      <w:rPr>
                        <w:rFonts w:ascii="Georgia"/>
                        <w:color w:val="A6A6A6"/>
                        <w:spacing w:val="-9"/>
                        <w:sz w:val="21"/>
                      </w:rPr>
                      <w:t> </w:t>
                    </w:r>
                    <w:r>
                      <w:rPr>
                        <w:rFonts w:ascii="Georgia"/>
                        <w:color w:val="A6A6A6"/>
                        <w:spacing w:val="-4"/>
                        <w:sz w:val="21"/>
                      </w:rPr>
                      <w:t>de</w:t>
                    </w:r>
                    <w:r>
                      <w:rPr>
                        <w:rFonts w:ascii="Georgia"/>
                        <w:color w:val="A6A6A6"/>
                        <w:spacing w:val="-9"/>
                        <w:sz w:val="21"/>
                      </w:rPr>
                      <w:t> </w:t>
                    </w:r>
                    <w:r>
                      <w:rPr>
                        <w:rFonts w:ascii="Georgia"/>
                        <w:color w:val="A6A6A6"/>
                        <w:spacing w:val="-4"/>
                        <w:sz w:val="21"/>
                      </w:rPr>
                      <w:t>Estudiantes </w:t>
                    </w:r>
                    <w:r>
                      <w:rPr>
                        <w:rFonts w:ascii="Georgia"/>
                        <w:color w:val="A6A6A6"/>
                        <w:sz w:val="21"/>
                      </w:rPr>
                      <w:t>y Empleabilidad</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9696">
              <wp:simplePos x="0" y="0"/>
              <wp:positionH relativeFrom="page">
                <wp:posOffset>5074583</wp:posOffset>
              </wp:positionH>
              <wp:positionV relativeFrom="page">
                <wp:posOffset>419599</wp:posOffset>
              </wp:positionV>
              <wp:extent cx="1313815" cy="18161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313815" cy="181610"/>
                      </a:xfrm>
                      <a:prstGeom prst="rect">
                        <a:avLst/>
                      </a:prstGeom>
                    </wps:spPr>
                    <wps:txbx>
                      <w:txbxContent>
                        <w:p>
                          <w:pPr>
                            <w:spacing w:before="25"/>
                            <w:ind w:left="20" w:right="0" w:firstLine="0"/>
                            <w:jc w:val="left"/>
                            <w:rPr>
                              <w:rFonts w:ascii="Georgia"/>
                              <w:sz w:val="21"/>
                            </w:rPr>
                          </w:pPr>
                          <w:r>
                            <w:rPr>
                              <w:rFonts w:ascii="Georgia"/>
                              <w:color w:val="A6A6A6"/>
                              <w:spacing w:val="-6"/>
                              <w:sz w:val="21"/>
                            </w:rPr>
                            <w:t>Universidad</w:t>
                          </w:r>
                          <w:r>
                            <w:rPr>
                              <w:rFonts w:ascii="Georgia"/>
                              <w:color w:val="A6A6A6"/>
                              <w:spacing w:val="4"/>
                              <w:sz w:val="21"/>
                            </w:rPr>
                            <w:t> </w:t>
                          </w:r>
                          <w:r>
                            <w:rPr>
                              <w:rFonts w:ascii="Georgia"/>
                              <w:color w:val="A6A6A6"/>
                              <w:spacing w:val="-6"/>
                              <w:sz w:val="21"/>
                            </w:rPr>
                            <w:t>de</w:t>
                          </w:r>
                          <w:r>
                            <w:rPr>
                              <w:rFonts w:ascii="Georgia"/>
                              <w:color w:val="A6A6A6"/>
                              <w:spacing w:val="4"/>
                              <w:sz w:val="21"/>
                            </w:rPr>
                            <w:t> </w:t>
                          </w:r>
                          <w:r>
                            <w:rPr>
                              <w:rFonts w:ascii="Georgia"/>
                              <w:color w:val="A6A6A6"/>
                              <w:spacing w:val="-6"/>
                              <w:sz w:val="21"/>
                            </w:rPr>
                            <w:t>Oviedo</w:t>
                          </w:r>
                        </w:p>
                      </w:txbxContent>
                    </wps:txbx>
                    <wps:bodyPr wrap="square" lIns="0" tIns="0" rIns="0" bIns="0" rtlCol="0">
                      <a:noAutofit/>
                    </wps:bodyPr>
                  </wps:wsp>
                </a:graphicData>
              </a:graphic>
            </wp:anchor>
          </w:drawing>
        </mc:Choice>
        <mc:Fallback>
          <w:pict>
            <v:shape style="position:absolute;margin-left:399.573486pt;margin-top:33.03933pt;width:103.45pt;height:14.3pt;mso-position-horizontal-relative:page;mso-position-vertical-relative:page;z-index:-15926784" type="#_x0000_t202" id="docshape19" filled="false" stroked="false">
              <v:textbox inset="0,0,0,0">
                <w:txbxContent>
                  <w:p>
                    <w:pPr>
                      <w:spacing w:before="25"/>
                      <w:ind w:left="20" w:right="0" w:firstLine="0"/>
                      <w:jc w:val="left"/>
                      <w:rPr>
                        <w:rFonts w:ascii="Georgia"/>
                        <w:sz w:val="21"/>
                      </w:rPr>
                    </w:pPr>
                    <w:r>
                      <w:rPr>
                        <w:rFonts w:ascii="Georgia"/>
                        <w:color w:val="A6A6A6"/>
                        <w:spacing w:val="-6"/>
                        <w:sz w:val="21"/>
                      </w:rPr>
                      <w:t>Universidad</w:t>
                    </w:r>
                    <w:r>
                      <w:rPr>
                        <w:rFonts w:ascii="Georgia"/>
                        <w:color w:val="A6A6A6"/>
                        <w:spacing w:val="4"/>
                        <w:sz w:val="21"/>
                      </w:rPr>
                      <w:t> </w:t>
                    </w:r>
                    <w:r>
                      <w:rPr>
                        <w:rFonts w:ascii="Georgia"/>
                        <w:color w:val="A6A6A6"/>
                        <w:spacing w:val="-6"/>
                        <w:sz w:val="21"/>
                      </w:rPr>
                      <w:t>de</w:t>
                    </w:r>
                    <w:r>
                      <w:rPr>
                        <w:rFonts w:ascii="Georgia"/>
                        <w:color w:val="A6A6A6"/>
                        <w:spacing w:val="4"/>
                        <w:sz w:val="21"/>
                      </w:rPr>
                      <w:t> </w:t>
                    </w:r>
                    <w:r>
                      <w:rPr>
                        <w:rFonts w:ascii="Georgia"/>
                        <w:color w:val="A6A6A6"/>
                        <w:spacing w:val="-6"/>
                        <w:sz w:val="21"/>
                      </w:rPr>
                      <w:t>Oviedo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856"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2665" w:hanging="360"/>
      </w:pPr>
      <w:rPr>
        <w:rFonts w:hint="default"/>
        <w:lang w:val="es-ES" w:eastAsia="en-US" w:bidi="ar-SA"/>
      </w:rPr>
    </w:lvl>
    <w:lvl w:ilvl="2">
      <w:start w:val="0"/>
      <w:numFmt w:val="bullet"/>
      <w:lvlText w:val="•"/>
      <w:lvlJc w:val="left"/>
      <w:pPr>
        <w:ind w:left="3471" w:hanging="360"/>
      </w:pPr>
      <w:rPr>
        <w:rFonts w:hint="default"/>
        <w:lang w:val="es-ES" w:eastAsia="en-US" w:bidi="ar-SA"/>
      </w:rPr>
    </w:lvl>
    <w:lvl w:ilvl="3">
      <w:start w:val="0"/>
      <w:numFmt w:val="bullet"/>
      <w:lvlText w:val="•"/>
      <w:lvlJc w:val="left"/>
      <w:pPr>
        <w:ind w:left="4276" w:hanging="360"/>
      </w:pPr>
      <w:rPr>
        <w:rFonts w:hint="default"/>
        <w:lang w:val="es-ES" w:eastAsia="en-US" w:bidi="ar-SA"/>
      </w:rPr>
    </w:lvl>
    <w:lvl w:ilvl="4">
      <w:start w:val="0"/>
      <w:numFmt w:val="bullet"/>
      <w:lvlText w:val="•"/>
      <w:lvlJc w:val="left"/>
      <w:pPr>
        <w:ind w:left="5082" w:hanging="360"/>
      </w:pPr>
      <w:rPr>
        <w:rFonts w:hint="default"/>
        <w:lang w:val="es-ES" w:eastAsia="en-US" w:bidi="ar-SA"/>
      </w:rPr>
    </w:lvl>
    <w:lvl w:ilvl="5">
      <w:start w:val="0"/>
      <w:numFmt w:val="bullet"/>
      <w:lvlText w:val="•"/>
      <w:lvlJc w:val="left"/>
      <w:pPr>
        <w:ind w:left="5888" w:hanging="360"/>
      </w:pPr>
      <w:rPr>
        <w:rFonts w:hint="default"/>
        <w:lang w:val="es-ES" w:eastAsia="en-US" w:bidi="ar-SA"/>
      </w:rPr>
    </w:lvl>
    <w:lvl w:ilvl="6">
      <w:start w:val="0"/>
      <w:numFmt w:val="bullet"/>
      <w:lvlText w:val="•"/>
      <w:lvlJc w:val="left"/>
      <w:pPr>
        <w:ind w:left="6693" w:hanging="360"/>
      </w:pPr>
      <w:rPr>
        <w:rFonts w:hint="default"/>
        <w:lang w:val="es-ES" w:eastAsia="en-US" w:bidi="ar-SA"/>
      </w:rPr>
    </w:lvl>
    <w:lvl w:ilvl="7">
      <w:start w:val="0"/>
      <w:numFmt w:val="bullet"/>
      <w:lvlText w:val="•"/>
      <w:lvlJc w:val="left"/>
      <w:pPr>
        <w:ind w:left="7499" w:hanging="360"/>
      </w:pPr>
      <w:rPr>
        <w:rFonts w:hint="default"/>
        <w:lang w:val="es-ES" w:eastAsia="en-US" w:bidi="ar-SA"/>
      </w:rPr>
    </w:lvl>
    <w:lvl w:ilvl="8">
      <w:start w:val="0"/>
      <w:numFmt w:val="bullet"/>
      <w:lvlText w:val="•"/>
      <w:lvlJc w:val="left"/>
      <w:pPr>
        <w:ind w:left="8304" w:hanging="360"/>
      </w:pPr>
      <w:rPr>
        <w:rFonts w:hint="default"/>
        <w:lang w:val="es-ES" w:eastAsia="en-US" w:bidi="ar-SA"/>
      </w:rPr>
    </w:lvl>
  </w:abstractNum>
  <w:abstractNum w:abstractNumId="0">
    <w:multiLevelType w:val="hybridMultilevel"/>
    <w:lvl w:ilvl="0">
      <w:start w:val="0"/>
      <w:numFmt w:val="bullet"/>
      <w:lvlText w:val=""/>
      <w:lvlJc w:val="left"/>
      <w:pPr>
        <w:ind w:left="1856" w:hanging="360"/>
      </w:pPr>
      <w:rPr>
        <w:rFonts w:hint="default" w:ascii="Symbol" w:hAnsi="Symbol" w:eastAsia="Symbol" w:cs="Symbol"/>
        <w:b w:val="0"/>
        <w:bCs w:val="0"/>
        <w:i w:val="0"/>
        <w:iCs w:val="0"/>
        <w:spacing w:val="0"/>
        <w:w w:val="100"/>
        <w:sz w:val="22"/>
        <w:szCs w:val="22"/>
        <w:lang w:val="es-ES" w:eastAsia="en-US" w:bidi="ar-SA"/>
      </w:rPr>
    </w:lvl>
    <w:lvl w:ilvl="1">
      <w:start w:val="0"/>
      <w:numFmt w:val="bullet"/>
      <w:lvlText w:val="•"/>
      <w:lvlJc w:val="left"/>
      <w:pPr>
        <w:ind w:left="2665" w:hanging="360"/>
      </w:pPr>
      <w:rPr>
        <w:rFonts w:hint="default"/>
        <w:lang w:val="es-ES" w:eastAsia="en-US" w:bidi="ar-SA"/>
      </w:rPr>
    </w:lvl>
    <w:lvl w:ilvl="2">
      <w:start w:val="0"/>
      <w:numFmt w:val="bullet"/>
      <w:lvlText w:val="•"/>
      <w:lvlJc w:val="left"/>
      <w:pPr>
        <w:ind w:left="3471" w:hanging="360"/>
      </w:pPr>
      <w:rPr>
        <w:rFonts w:hint="default"/>
        <w:lang w:val="es-ES" w:eastAsia="en-US" w:bidi="ar-SA"/>
      </w:rPr>
    </w:lvl>
    <w:lvl w:ilvl="3">
      <w:start w:val="0"/>
      <w:numFmt w:val="bullet"/>
      <w:lvlText w:val="•"/>
      <w:lvlJc w:val="left"/>
      <w:pPr>
        <w:ind w:left="4276" w:hanging="360"/>
      </w:pPr>
      <w:rPr>
        <w:rFonts w:hint="default"/>
        <w:lang w:val="es-ES" w:eastAsia="en-US" w:bidi="ar-SA"/>
      </w:rPr>
    </w:lvl>
    <w:lvl w:ilvl="4">
      <w:start w:val="0"/>
      <w:numFmt w:val="bullet"/>
      <w:lvlText w:val="•"/>
      <w:lvlJc w:val="left"/>
      <w:pPr>
        <w:ind w:left="5082" w:hanging="360"/>
      </w:pPr>
      <w:rPr>
        <w:rFonts w:hint="default"/>
        <w:lang w:val="es-ES" w:eastAsia="en-US" w:bidi="ar-SA"/>
      </w:rPr>
    </w:lvl>
    <w:lvl w:ilvl="5">
      <w:start w:val="0"/>
      <w:numFmt w:val="bullet"/>
      <w:lvlText w:val="•"/>
      <w:lvlJc w:val="left"/>
      <w:pPr>
        <w:ind w:left="5888" w:hanging="360"/>
      </w:pPr>
      <w:rPr>
        <w:rFonts w:hint="default"/>
        <w:lang w:val="es-ES" w:eastAsia="en-US" w:bidi="ar-SA"/>
      </w:rPr>
    </w:lvl>
    <w:lvl w:ilvl="6">
      <w:start w:val="0"/>
      <w:numFmt w:val="bullet"/>
      <w:lvlText w:val="•"/>
      <w:lvlJc w:val="left"/>
      <w:pPr>
        <w:ind w:left="6693" w:hanging="360"/>
      </w:pPr>
      <w:rPr>
        <w:rFonts w:hint="default"/>
        <w:lang w:val="es-ES" w:eastAsia="en-US" w:bidi="ar-SA"/>
      </w:rPr>
    </w:lvl>
    <w:lvl w:ilvl="7">
      <w:start w:val="0"/>
      <w:numFmt w:val="bullet"/>
      <w:lvlText w:val="•"/>
      <w:lvlJc w:val="left"/>
      <w:pPr>
        <w:ind w:left="7499" w:hanging="360"/>
      </w:pPr>
      <w:rPr>
        <w:rFonts w:hint="default"/>
        <w:lang w:val="es-ES" w:eastAsia="en-US" w:bidi="ar-SA"/>
      </w:rPr>
    </w:lvl>
    <w:lvl w:ilvl="8">
      <w:start w:val="0"/>
      <w:numFmt w:val="bullet"/>
      <w:lvlText w:val="•"/>
      <w:lvlJc w:val="left"/>
      <w:pPr>
        <w:ind w:left="8304" w:hanging="360"/>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2"/>
      <w:szCs w:val="22"/>
      <w:lang w:val="es-ES" w:eastAsia="en-US" w:bidi="ar-SA"/>
    </w:rPr>
  </w:style>
  <w:style w:styleId="Title" w:type="paragraph">
    <w:name w:val="Title"/>
    <w:basedOn w:val="Normal"/>
    <w:uiPriority w:val="1"/>
    <w:qFormat/>
    <w:pPr>
      <w:spacing w:line="258" w:lineRule="exact"/>
      <w:ind w:left="20"/>
    </w:pPr>
    <w:rPr>
      <w:rFonts w:ascii="Candara" w:hAnsi="Candara" w:eastAsia="Candara" w:cs="Candara"/>
      <w:sz w:val="24"/>
      <w:szCs w:val="24"/>
      <w:lang w:val="es-ES" w:eastAsia="en-US" w:bidi="ar-SA"/>
    </w:rPr>
  </w:style>
  <w:style w:styleId="ListParagraph" w:type="paragraph">
    <w:name w:val="List Paragraph"/>
    <w:basedOn w:val="Normal"/>
    <w:uiPriority w:val="1"/>
    <w:qFormat/>
    <w:pPr>
      <w:spacing w:before="120"/>
      <w:ind w:left="1856" w:right="279" w:hanging="360"/>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Dolores Mañana</dc:creator>
  <dcterms:created xsi:type="dcterms:W3CDTF">2026-03-07T09:23:00Z</dcterms:created>
  <dcterms:modified xsi:type="dcterms:W3CDTF">2026-03-07T09:23:00Z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Microsoft® Word para Microsoft 365</vt:lpwstr>
  </property>
  <property fmtid="{D5CDD505-2E9C-101B-9397-08002B2CF9AE}" pid="4" name="LastSaved">
    <vt:filetime>2026-03-07T00:00:00Z</vt:filetime>
  </property>
  <property fmtid="{D5CDD505-2E9C-101B-9397-08002B2CF9AE}" pid="5" name="Producer">
    <vt:lpwstr>Microsoft® Word para Microsoft 365</vt:lpwstr>
  </property>
</Properties>
</file>