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EC" w:rsidRDefault="00263CEC" w:rsidP="00F113A1">
      <w:pPr>
        <w:spacing w:line="360" w:lineRule="auto"/>
        <w:jc w:val="center"/>
      </w:pPr>
    </w:p>
    <w:p w:rsidR="002C11D1" w:rsidRDefault="00690D27" w:rsidP="00F113A1">
      <w:pPr>
        <w:spacing w:line="360" w:lineRule="auto"/>
        <w:jc w:val="center"/>
      </w:pPr>
      <w:r>
        <w:t>SEGUNDA</w:t>
      </w:r>
      <w:r w:rsidR="002C11D1">
        <w:t xml:space="preserve"> EVALUACIÓN CONTÍNUA. </w:t>
      </w:r>
      <w:r>
        <w:t>MARZO</w:t>
      </w:r>
      <w:r w:rsidR="002C11D1">
        <w:t>-2017-TSM</w:t>
      </w:r>
    </w:p>
    <w:p w:rsidR="00546270" w:rsidRDefault="00546270" w:rsidP="00546270">
      <w:pPr>
        <w:spacing w:after="0" w:line="240" w:lineRule="auto"/>
      </w:pPr>
      <w:r>
        <w:t>1. En el proceso de tostación oxidante en aire (79% N</w:t>
      </w:r>
      <w:r>
        <w:rPr>
          <w:vertAlign w:val="subscript"/>
        </w:rPr>
        <w:t>2</w:t>
      </w:r>
      <w:r>
        <w:t xml:space="preserve"> y 21%O</w:t>
      </w:r>
      <w:r>
        <w:rPr>
          <w:vertAlign w:val="subscript"/>
        </w:rPr>
        <w:t>2</w:t>
      </w:r>
      <w:r>
        <w:t xml:space="preserve"> en volumen) de la blenda, </w:t>
      </w:r>
      <w:proofErr w:type="spellStart"/>
      <w:r>
        <w:t>ZnS</w:t>
      </w:r>
      <w:proofErr w:type="spellEnd"/>
      <w:r>
        <w:t>, se pide:</w:t>
      </w:r>
    </w:p>
    <w:p w:rsidR="00546270" w:rsidRDefault="00546270" w:rsidP="00546270">
      <w:pPr>
        <w:spacing w:after="0" w:line="240" w:lineRule="auto"/>
      </w:pPr>
      <w:r>
        <w:t>a) La reacción química que tiene lugar.</w:t>
      </w:r>
    </w:p>
    <w:p w:rsidR="00546270" w:rsidRDefault="00546270" w:rsidP="00546270">
      <w:pPr>
        <w:spacing w:after="0" w:line="240" w:lineRule="auto"/>
      </w:pPr>
      <w:r>
        <w:t>b) La cantidad de SO</w:t>
      </w:r>
      <w:r>
        <w:rPr>
          <w:vertAlign w:val="subscript"/>
        </w:rPr>
        <w:t>2</w:t>
      </w:r>
      <w:r>
        <w:t xml:space="preserve"> máxima en los gases de tostación, en porcentaje en volumen. Suponer que todo el oxígeno del aire se utiliza para la reacción con el </w:t>
      </w:r>
      <w:proofErr w:type="spellStart"/>
      <w:r>
        <w:t>ZnS</w:t>
      </w:r>
      <w:proofErr w:type="spellEnd"/>
      <w:r>
        <w:t>.</w:t>
      </w:r>
    </w:p>
    <w:p w:rsidR="00546270" w:rsidRPr="00546270" w:rsidRDefault="00546270" w:rsidP="00546270">
      <w:pPr>
        <w:spacing w:after="0" w:line="240" w:lineRule="auto"/>
      </w:pPr>
      <w:r>
        <w:t>c) Cantidad de ácido sulfúrico que se podría producir por tonelada de Zn tratada.</w:t>
      </w:r>
    </w:p>
    <w:p w:rsidR="00F113A1" w:rsidRPr="00F113A1" w:rsidRDefault="00F113A1" w:rsidP="00F113A1">
      <w:pPr>
        <w:spacing w:after="0" w:line="240" w:lineRule="auto"/>
      </w:pPr>
      <w:r w:rsidRPr="00E05AEE">
        <w:rPr>
          <w:b/>
        </w:rPr>
        <w:t>Datos</w:t>
      </w:r>
      <w:r>
        <w:t xml:space="preserve">: </w:t>
      </w:r>
      <w:r w:rsidR="00546270">
        <w:t>Pesos atómicos en g·átomo-g</w:t>
      </w:r>
      <w:r w:rsidR="00546270">
        <w:rPr>
          <w:vertAlign w:val="superscript"/>
        </w:rPr>
        <w:t>-1</w:t>
      </w:r>
      <w:r w:rsidR="00546270" w:rsidRPr="00546270">
        <w:t xml:space="preserve"> </w:t>
      </w:r>
      <w:r w:rsidR="00546270">
        <w:t>del S; Zn; O</w:t>
      </w:r>
      <w:r w:rsidR="004458BA">
        <w:t>;</w:t>
      </w:r>
      <w:r w:rsidR="00546270">
        <w:t xml:space="preserve"> N</w:t>
      </w:r>
      <w:r w:rsidR="004458BA">
        <w:t xml:space="preserve"> e H</w:t>
      </w:r>
      <w:r w:rsidR="00546270">
        <w:t xml:space="preserve"> respectivamente: 32,06; 65,37; 16,00; 14,00</w:t>
      </w:r>
      <w:r w:rsidR="004458BA">
        <w:t xml:space="preserve"> y 1,01</w:t>
      </w:r>
      <w:r w:rsidR="00546270">
        <w:t>.</w:t>
      </w:r>
    </w:p>
    <w:p w:rsidR="00F113A1" w:rsidRDefault="00F113A1" w:rsidP="00F113A1">
      <w:pPr>
        <w:spacing w:line="240" w:lineRule="auto"/>
      </w:pPr>
    </w:p>
    <w:p w:rsidR="00546270" w:rsidRDefault="00F113A1" w:rsidP="00E05AEE">
      <w:pPr>
        <w:spacing w:after="0" w:line="240" w:lineRule="auto"/>
      </w:pPr>
      <w:r>
        <w:t>2</w:t>
      </w:r>
      <w:r w:rsidR="002C11D1">
        <w:t xml:space="preserve">. </w:t>
      </w:r>
      <w:r w:rsidR="00546270">
        <w:t>La reacción de producción de magnesio vapor, por reducción</w:t>
      </w:r>
      <w:r w:rsidR="004458BA">
        <w:t xml:space="preserve"> con silicio (Proceso </w:t>
      </w:r>
      <w:proofErr w:type="spellStart"/>
      <w:r w:rsidR="004458BA">
        <w:t>Pidgeon</w:t>
      </w:r>
      <w:proofErr w:type="spellEnd"/>
      <w:r w:rsidR="004458BA">
        <w:t>) y su energía libre estándar son</w:t>
      </w:r>
      <w:r w:rsidR="00546270">
        <w:t xml:space="preserve"> la</w:t>
      </w:r>
      <w:r w:rsidR="004458BA">
        <w:t>s</w:t>
      </w:r>
      <w:r w:rsidR="00546270">
        <w:t xml:space="preserve"> siguiente</w:t>
      </w:r>
      <w:r w:rsidR="004458BA">
        <w:t>s</w:t>
      </w:r>
      <w:r w:rsidR="00546270">
        <w:t>:</w:t>
      </w:r>
    </w:p>
    <w:p w:rsidR="00546270" w:rsidRDefault="00546270" w:rsidP="00D42C26">
      <w:pPr>
        <w:spacing w:after="0" w:line="240" w:lineRule="auto"/>
        <w:jc w:val="center"/>
        <w:rPr>
          <w:lang w:val="en-US"/>
        </w:rPr>
      </w:pPr>
      <w:r w:rsidRPr="00D42C26">
        <w:rPr>
          <w:lang w:val="en-US"/>
        </w:rPr>
        <w:t>2MgO(s</w:t>
      </w:r>
      <w:proofErr w:type="gramStart"/>
      <w:r w:rsidRPr="00D42C26">
        <w:rPr>
          <w:lang w:val="en-US"/>
        </w:rPr>
        <w:t>)  +</w:t>
      </w:r>
      <w:proofErr w:type="gramEnd"/>
      <w:r w:rsidRPr="00D42C26">
        <w:rPr>
          <w:lang w:val="en-US"/>
        </w:rPr>
        <w:t xml:space="preserve">  2CaO(s)  </w:t>
      </w:r>
      <w:r w:rsidR="00D42C26" w:rsidRPr="00D42C26">
        <w:rPr>
          <w:lang w:val="en-US"/>
        </w:rPr>
        <w:t xml:space="preserve">+  Si (s)  </w:t>
      </w:r>
      <m:oMath>
        <m:r>
          <w:rPr>
            <w:rFonts w:ascii="Cambria Math" w:hAnsi="Cambria Math"/>
            <w:lang w:val="en-US"/>
          </w:rPr>
          <m:t>↔</m:t>
        </m:r>
      </m:oMath>
      <w:r w:rsidR="00D42C26">
        <w:rPr>
          <w:lang w:val="en-US"/>
        </w:rPr>
        <w:t xml:space="preserve">  2Mg(g)  +  Ca</w:t>
      </w:r>
      <w:r w:rsidR="00D42C26">
        <w:rPr>
          <w:vertAlign w:val="subscript"/>
          <w:lang w:val="en-US"/>
        </w:rPr>
        <w:t>2</w:t>
      </w:r>
      <w:r w:rsidR="00D42C26">
        <w:rPr>
          <w:lang w:val="en-US"/>
        </w:rPr>
        <w:t>SiO</w:t>
      </w:r>
      <w:r w:rsidR="00D42C26">
        <w:rPr>
          <w:vertAlign w:val="subscript"/>
          <w:lang w:val="en-US"/>
        </w:rPr>
        <w:t>4</w:t>
      </w:r>
      <w:r w:rsidR="00D42C26">
        <w:rPr>
          <w:lang w:val="en-US"/>
        </w:rPr>
        <w:t>(s)</w:t>
      </w:r>
    </w:p>
    <w:p w:rsidR="004458BA" w:rsidRPr="004458BA" w:rsidRDefault="004458BA" w:rsidP="00D42C26">
      <w:pPr>
        <w:spacing w:after="0" w:line="240" w:lineRule="auto"/>
        <w:jc w:val="center"/>
      </w:pPr>
      <m:oMath>
        <m:r>
          <w:rPr>
            <w:rFonts w:ascii="Cambria Math" w:hAnsi="Cambria Math"/>
          </w:rPr>
          <m:t>∆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lang w:val="en-US"/>
              </w:rPr>
              <m:t>o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 xml:space="preserve">=   458,0 -  0,255 </m:t>
        </m:r>
        <m:r>
          <w:rPr>
            <w:rFonts w:ascii="Cambria Math" w:hAnsi="Cambria Math"/>
            <w:lang w:val="en-US"/>
          </w:rPr>
          <m:t>T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K</m:t>
            </m:r>
          </m:e>
        </m:d>
        <m:r>
          <w:rPr>
            <w:rFonts w:ascii="Cambria Math" w:hAnsi="Cambria Math"/>
          </w:rPr>
          <m:t xml:space="preserve"> </m:t>
        </m:r>
      </m:oMath>
      <w:r w:rsidRPr="004458BA">
        <w:t>kJ·mol</w:t>
      </w:r>
      <w:r w:rsidRPr="004458BA">
        <w:rPr>
          <w:vertAlign w:val="superscript"/>
        </w:rPr>
        <w:t>-1</w:t>
      </w:r>
      <w:r>
        <w:t xml:space="preserve"> Ca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4</w:t>
      </w:r>
    </w:p>
    <w:p w:rsidR="00D42C26" w:rsidRPr="00D42C26" w:rsidRDefault="00D42C26" w:rsidP="00D42C26">
      <w:pPr>
        <w:spacing w:after="0" w:line="240" w:lineRule="auto"/>
      </w:pPr>
      <w:r w:rsidRPr="00D42C26">
        <w:t>Se pide, calcular:</w:t>
      </w:r>
    </w:p>
    <w:p w:rsidR="00D42C26" w:rsidRDefault="00D42C26" w:rsidP="00D42C26">
      <w:pPr>
        <w:spacing w:after="0" w:line="240" w:lineRule="auto"/>
      </w:pPr>
      <w:r w:rsidRPr="00D42C26">
        <w:t xml:space="preserve">a) </w:t>
      </w:r>
      <w:r>
        <w:t>El valor de la energía libre d</w:t>
      </w:r>
      <w:r w:rsidR="00985C93">
        <w:t>e la reacción a 1600 K, cuando l</w:t>
      </w:r>
      <w:r>
        <w:t>a presión parcial de magnesio en el gas</w:t>
      </w:r>
      <w:r w:rsidR="00985C93">
        <w:t>,</w:t>
      </w:r>
      <w:r>
        <w:t xml:space="preserve"> alcanza las 0,01atmósferas.</w:t>
      </w:r>
    </w:p>
    <w:p w:rsidR="00D42C26" w:rsidRDefault="00D42C26" w:rsidP="00D42C26">
      <w:pPr>
        <w:spacing w:after="0" w:line="240" w:lineRule="auto"/>
      </w:pPr>
      <w:r>
        <w:t>b) La presión parcial de magnesio en equilibrio con las fases condensadas a 1600 K.</w:t>
      </w:r>
    </w:p>
    <w:p w:rsidR="00D42C26" w:rsidRDefault="00D42C26" w:rsidP="00D42C26">
      <w:pPr>
        <w:spacing w:after="0" w:line="240" w:lineRule="auto"/>
      </w:pPr>
      <w:r>
        <w:t>c) Que podría suceder si, por cualquier anomalía en el horno de reducción, la presión de vapor del m</w:t>
      </w:r>
      <w:r w:rsidR="00985C93">
        <w:t>agnesio en el gas alcanza las 0,</w:t>
      </w:r>
      <w:r>
        <w:t>20 atmósferas a la temperatura de 1600 K.</w:t>
      </w:r>
    </w:p>
    <w:p w:rsidR="00F60F3A" w:rsidRDefault="00F60F3A" w:rsidP="00F113A1">
      <w:pPr>
        <w:spacing w:line="360" w:lineRule="auto"/>
      </w:pPr>
    </w:p>
    <w:p w:rsidR="00D42C26" w:rsidRDefault="00E05AEE" w:rsidP="00D42C26">
      <w:pPr>
        <w:spacing w:after="0" w:line="240" w:lineRule="auto"/>
      </w:pPr>
      <w:r>
        <w:t>3.</w:t>
      </w:r>
      <w:r w:rsidR="00D42C26">
        <w:t xml:space="preserve"> Metalurgia de Escorias. Se pregunta:</w:t>
      </w:r>
    </w:p>
    <w:p w:rsidR="00E515EB" w:rsidRDefault="00D42C26" w:rsidP="00D42C26">
      <w:pPr>
        <w:spacing w:after="0" w:line="240" w:lineRule="auto"/>
      </w:pPr>
      <w:r>
        <w:t>a) Indicar que se entiende por una Escoria Metalúrgica</w:t>
      </w:r>
      <w:r w:rsidR="00E515EB">
        <w:t>.</w:t>
      </w:r>
    </w:p>
    <w:p w:rsidR="00E515EB" w:rsidRDefault="00E515EB" w:rsidP="00D42C26">
      <w:pPr>
        <w:spacing w:after="0" w:line="240" w:lineRule="auto"/>
      </w:pPr>
      <w:r>
        <w:t>b) Según el modelo iónico de las escorias</w:t>
      </w:r>
      <w:proofErr w:type="gramStart"/>
      <w:r>
        <w:t>,¿</w:t>
      </w:r>
      <w:proofErr w:type="gramEnd"/>
      <w:r>
        <w:t xml:space="preserve"> definir qué se entiende por un óxido básico y uno ácido.</w:t>
      </w:r>
    </w:p>
    <w:p w:rsidR="00E515EB" w:rsidRDefault="00E515EB" w:rsidP="00D42C26">
      <w:pPr>
        <w:spacing w:after="0" w:line="240" w:lineRule="auto"/>
      </w:pPr>
      <w:r>
        <w:t>c) En la escoria de Horno Alto, cuya composición en peso es 45% SiO</w:t>
      </w:r>
      <w:r>
        <w:rPr>
          <w:vertAlign w:val="subscript"/>
        </w:rPr>
        <w:t>2</w:t>
      </w:r>
      <w:r>
        <w:t xml:space="preserve">; 40% </w:t>
      </w:r>
      <w:proofErr w:type="spellStart"/>
      <w:r>
        <w:t>CaO</w:t>
      </w:r>
      <w:proofErr w:type="spellEnd"/>
      <w:r>
        <w:t xml:space="preserve"> y 15% Al</w:t>
      </w:r>
      <w:r>
        <w:rPr>
          <w:vertAlign w:val="subscript"/>
        </w:rPr>
        <w:t>2</w:t>
      </w:r>
      <w:r>
        <w:t>O</w:t>
      </w:r>
      <w:r w:rsidRPr="00E515EB">
        <w:rPr>
          <w:vertAlign w:val="subscript"/>
        </w:rPr>
        <w:t>3</w:t>
      </w:r>
      <w:r>
        <w:t>, expresar su composición en términos de la fracción molar.</w:t>
      </w:r>
    </w:p>
    <w:p w:rsidR="007C05D1" w:rsidRDefault="007C05D1" w:rsidP="007C05D1">
      <w:pPr>
        <w:spacing w:after="0" w:line="240" w:lineRule="auto"/>
      </w:pPr>
      <w:r w:rsidRPr="007C05D1">
        <w:rPr>
          <w:b/>
        </w:rPr>
        <w:t>Datos</w:t>
      </w:r>
      <w:r>
        <w:t xml:space="preserve">: Pesos atómicos del </w:t>
      </w:r>
      <w:r w:rsidR="00E515EB">
        <w:t>Silicio, Calcio, Aluminio y Oxígeno en g·átomo-g</w:t>
      </w:r>
      <w:r w:rsidR="00E515EB">
        <w:rPr>
          <w:vertAlign w:val="superscript"/>
        </w:rPr>
        <w:t>-1</w:t>
      </w:r>
      <w:r w:rsidR="00E515EB">
        <w:t>,</w:t>
      </w:r>
      <w:r>
        <w:t xml:space="preserve"> son respectivamente: </w:t>
      </w:r>
      <w:r w:rsidR="00E515EB">
        <w:t>28,09; 40,08; 26,98 y 16,00.</w:t>
      </w:r>
    </w:p>
    <w:p w:rsidR="00E515EB" w:rsidRDefault="00E515EB" w:rsidP="007C05D1">
      <w:pPr>
        <w:spacing w:after="0" w:line="240" w:lineRule="auto"/>
      </w:pPr>
    </w:p>
    <w:p w:rsidR="00263CEC" w:rsidRDefault="00A53333" w:rsidP="007C05D1">
      <w:pPr>
        <w:spacing w:after="0" w:line="240" w:lineRule="auto"/>
      </w:pPr>
      <w:r>
        <w:t xml:space="preserve">4. </w:t>
      </w:r>
      <w:r w:rsidR="00263CEC">
        <w:t>Suponiendo que el arrabio de un Horno Alto, se puede identificar en la disolución binaria de Fe-C, se pide:</w:t>
      </w:r>
    </w:p>
    <w:p w:rsidR="00263CEC" w:rsidRDefault="00263CEC" w:rsidP="007C05D1">
      <w:pPr>
        <w:spacing w:after="0" w:line="240" w:lineRule="auto"/>
      </w:pPr>
      <w:r>
        <w:t>a) Calcular, el coeficiente de actividad de Raoult a dilución infinita del carbono,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proofErr w:type="gramStart"/>
      <w:r>
        <w:t>,</w:t>
      </w:r>
      <w:proofErr w:type="gramEnd"/>
      <w:r>
        <w:t xml:space="preserve"> en el hierro a 1500 </w:t>
      </w:r>
      <w:proofErr w:type="spellStart"/>
      <w:r>
        <w:t>ºC</w:t>
      </w:r>
      <w:proofErr w:type="spellEnd"/>
      <w:r>
        <w:t>.</w:t>
      </w:r>
    </w:p>
    <w:p w:rsidR="00263CEC" w:rsidRDefault="00263CEC" w:rsidP="007C05D1">
      <w:pPr>
        <w:spacing w:after="0" w:line="240" w:lineRule="auto"/>
      </w:pPr>
      <w:r>
        <w:t xml:space="preserve">b) La actividad de Raoult del carbono en una disolución del 4,50% C a 1500 </w:t>
      </w:r>
      <w:proofErr w:type="spellStart"/>
      <w:r>
        <w:t>ºC</w:t>
      </w:r>
      <w:proofErr w:type="spellEnd"/>
    </w:p>
    <w:p w:rsidR="00E515EB" w:rsidRPr="00F113A1" w:rsidRDefault="00263CEC" w:rsidP="007C05D1">
      <w:pPr>
        <w:spacing w:after="0" w:line="240" w:lineRule="auto"/>
      </w:pPr>
      <w:r w:rsidRPr="007C05D1">
        <w:rPr>
          <w:b/>
        </w:rPr>
        <w:t>Datos</w:t>
      </w:r>
      <w:r>
        <w:t xml:space="preserve">: La máxima solubilidad del carbono </w:t>
      </w:r>
      <w:r w:rsidR="00985C93">
        <w:t xml:space="preserve">en el hierro a 1500 </w:t>
      </w:r>
      <w:proofErr w:type="spellStart"/>
      <w:r w:rsidR="00985C93">
        <w:t>ºC</w:t>
      </w:r>
      <w:proofErr w:type="spellEnd"/>
      <w:r w:rsidR="00985C93">
        <w:t xml:space="preserve"> es del 5,</w:t>
      </w:r>
      <w:r>
        <w:t>14 % C. El parámetro de auto-interacción del carbono en el hierro fundido,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proofErr w:type="gramStart"/>
      <w:r w:rsidR="00985C93">
        <w:t>,</w:t>
      </w:r>
      <w:proofErr w:type="gramEnd"/>
      <w:r w:rsidR="00985C93">
        <w:t xml:space="preserve"> a 1500 </w:t>
      </w:r>
      <w:proofErr w:type="spellStart"/>
      <w:r w:rsidR="00985C93">
        <w:t>ºC</w:t>
      </w:r>
      <w:proofErr w:type="spellEnd"/>
      <w:r w:rsidR="00985C93">
        <w:t xml:space="preserve"> es de 8,</w:t>
      </w:r>
      <w:r>
        <w:t>07. Pesos atómicos del Carbono y Hierro en g·átomo-g</w:t>
      </w:r>
      <w:r>
        <w:rPr>
          <w:vertAlign w:val="superscript"/>
        </w:rPr>
        <w:t>-1</w:t>
      </w:r>
      <w:r>
        <w:t>, son respectivamente: 12,01 y 55,85.</w:t>
      </w:r>
    </w:p>
    <w:p w:rsidR="00E05AEE" w:rsidRDefault="00E05AEE" w:rsidP="00E05AEE">
      <w:pPr>
        <w:spacing w:after="0" w:line="360" w:lineRule="auto"/>
      </w:pPr>
      <w:bookmarkStart w:id="0" w:name="_GoBack"/>
      <w:bookmarkEnd w:id="0"/>
    </w:p>
    <w:p w:rsidR="00E05AEE" w:rsidRDefault="00E05AEE" w:rsidP="00E05AEE">
      <w:pPr>
        <w:spacing w:after="0" w:line="360" w:lineRule="auto"/>
      </w:pPr>
    </w:p>
    <w:p w:rsidR="00263CEC" w:rsidRDefault="00263CEC" w:rsidP="00E05AEE">
      <w:pPr>
        <w:spacing w:after="0" w:line="360" w:lineRule="auto"/>
      </w:pPr>
    </w:p>
    <w:sectPr w:rsidR="00263CEC" w:rsidSect="009D112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B65"/>
    <w:multiLevelType w:val="hybridMultilevel"/>
    <w:tmpl w:val="CC22EA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D1"/>
    <w:rsid w:val="00145CC7"/>
    <w:rsid w:val="00263CEC"/>
    <w:rsid w:val="002C11D1"/>
    <w:rsid w:val="004458BA"/>
    <w:rsid w:val="004D2A72"/>
    <w:rsid w:val="00546270"/>
    <w:rsid w:val="00595C71"/>
    <w:rsid w:val="00690D27"/>
    <w:rsid w:val="007C05D1"/>
    <w:rsid w:val="00985C93"/>
    <w:rsid w:val="009D1121"/>
    <w:rsid w:val="009F3AF9"/>
    <w:rsid w:val="00A53333"/>
    <w:rsid w:val="00D42C26"/>
    <w:rsid w:val="00E05AEE"/>
    <w:rsid w:val="00E515EB"/>
    <w:rsid w:val="00F113A1"/>
    <w:rsid w:val="00F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D1"/>
    <w:rPr>
      <w:rFonts w:ascii="Times New Roman" w:eastAsia="Calibri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12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D11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1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D1"/>
    <w:rPr>
      <w:rFonts w:ascii="Times New Roman" w:eastAsia="Calibri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12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D112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1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siderurgia</dc:creator>
  <cp:lastModifiedBy>siderurgia</cp:lastModifiedBy>
  <cp:revision>6</cp:revision>
  <cp:lastPrinted>2017-02-10T18:03:00Z</cp:lastPrinted>
  <dcterms:created xsi:type="dcterms:W3CDTF">2017-03-02T10:59:00Z</dcterms:created>
  <dcterms:modified xsi:type="dcterms:W3CDTF">2017-03-03T10:21:00Z</dcterms:modified>
</cp:coreProperties>
</file>