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9E" w:rsidRDefault="000C179E" w:rsidP="000C179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RÚBRICA DE EVALUACIÓN PRESENTACIÓN POWER POINT</w:t>
      </w:r>
    </w:p>
    <w:p w:rsidR="000C179E" w:rsidRDefault="000C179E" w:rsidP="000C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ALUMNO/A:</w:t>
      </w:r>
    </w:p>
    <w:p w:rsidR="000C179E" w:rsidRDefault="000C179E" w:rsidP="000C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y Materia: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Fecha:</w:t>
      </w:r>
    </w:p>
    <w:tbl>
      <w:tblPr>
        <w:tblStyle w:val="Tablaconcuadrcula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15"/>
        <w:gridCol w:w="582"/>
        <w:gridCol w:w="1228"/>
        <w:gridCol w:w="1106"/>
        <w:gridCol w:w="628"/>
        <w:gridCol w:w="1095"/>
        <w:gridCol w:w="861"/>
      </w:tblGrid>
      <w:tr w:rsidR="000C179E" w:rsidTr="000C179E">
        <w:tc>
          <w:tcPr>
            <w:tcW w:w="3715" w:type="dxa"/>
            <w:shd w:val="clear" w:color="auto" w:fill="D0E4EE"/>
          </w:tcPr>
          <w:p w:rsidR="000C179E" w:rsidRPr="0088132B" w:rsidRDefault="000C179E" w:rsidP="004F63D9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32B">
              <w:rPr>
                <w:rFonts w:ascii="Arial" w:hAnsi="Arial" w:cs="Arial"/>
                <w:sz w:val="20"/>
                <w:szCs w:val="20"/>
              </w:rPr>
              <w:t>DESCRIPTORES DE EVALUACIÓN</w:t>
            </w:r>
          </w:p>
        </w:tc>
        <w:tc>
          <w:tcPr>
            <w:tcW w:w="582" w:type="dxa"/>
            <w:shd w:val="clear" w:color="auto" w:fill="F0F0F0"/>
          </w:tcPr>
          <w:p w:rsidR="000C179E" w:rsidRDefault="000C179E" w:rsidP="004F63D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</w:t>
            </w:r>
          </w:p>
          <w:p w:rsidR="000C179E" w:rsidRPr="00BE78D9" w:rsidRDefault="000C179E" w:rsidP="004F63D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(0)</w:t>
            </w:r>
          </w:p>
        </w:tc>
        <w:tc>
          <w:tcPr>
            <w:tcW w:w="1228" w:type="dxa"/>
            <w:shd w:val="clear" w:color="auto" w:fill="F0F0F0"/>
          </w:tcPr>
          <w:p w:rsidR="000C179E" w:rsidRDefault="000C179E" w:rsidP="004F63D9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uficiente</w:t>
            </w:r>
          </w:p>
          <w:p w:rsidR="000C179E" w:rsidRPr="00BE78D9" w:rsidRDefault="000C179E" w:rsidP="004F63D9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(2.5)</w:t>
            </w:r>
          </w:p>
        </w:tc>
        <w:tc>
          <w:tcPr>
            <w:tcW w:w="1106" w:type="dxa"/>
            <w:shd w:val="clear" w:color="auto" w:fill="F0F0F0"/>
          </w:tcPr>
          <w:p w:rsidR="000C179E" w:rsidRDefault="000C179E" w:rsidP="000C179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Aceptable</w:t>
            </w:r>
          </w:p>
          <w:p w:rsidR="000C179E" w:rsidRPr="00BE78D9" w:rsidRDefault="000C179E" w:rsidP="000C179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628" w:type="dxa"/>
            <w:shd w:val="clear" w:color="auto" w:fill="F0F0F0"/>
          </w:tcPr>
          <w:p w:rsidR="000C179E" w:rsidRPr="00BE78D9" w:rsidRDefault="000C179E" w:rsidP="004F63D9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Bien (7.5)</w:t>
            </w:r>
          </w:p>
        </w:tc>
        <w:tc>
          <w:tcPr>
            <w:tcW w:w="1095" w:type="dxa"/>
            <w:shd w:val="clear" w:color="auto" w:fill="F0F0F0"/>
          </w:tcPr>
          <w:p w:rsidR="000C179E" w:rsidRPr="00BE78D9" w:rsidRDefault="000C179E" w:rsidP="004F63D9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Excelente (10)</w:t>
            </w:r>
          </w:p>
        </w:tc>
        <w:tc>
          <w:tcPr>
            <w:tcW w:w="861" w:type="dxa"/>
            <w:shd w:val="clear" w:color="auto" w:fill="F0F0F0"/>
          </w:tcPr>
          <w:p w:rsidR="000C179E" w:rsidRPr="00BE78D9" w:rsidRDefault="000C179E" w:rsidP="004F63D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E78D9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0C179E" w:rsidTr="000C179E">
        <w:tc>
          <w:tcPr>
            <w:tcW w:w="3715" w:type="dxa"/>
          </w:tcPr>
          <w:p w:rsidR="000C179E" w:rsidRPr="001470C3" w:rsidRDefault="000C179E" w:rsidP="000C179E">
            <w:pPr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1470C3">
              <w:rPr>
                <w:rFonts w:ascii="Arial" w:hAnsi="Arial" w:cs="Arial"/>
                <w:sz w:val="24"/>
                <w:szCs w:val="24"/>
              </w:rPr>
              <w:t>El volumen de la voz es lo suficientemente alto para ser escuchado por todos a lo largo de la presentación</w:t>
            </w:r>
          </w:p>
        </w:tc>
        <w:tc>
          <w:tcPr>
            <w:tcW w:w="582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9E" w:rsidTr="000C179E">
        <w:tc>
          <w:tcPr>
            <w:tcW w:w="3715" w:type="dxa"/>
          </w:tcPr>
          <w:p w:rsidR="000C179E" w:rsidRPr="001470C3" w:rsidRDefault="000C179E" w:rsidP="004F63D9">
            <w:pPr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1470C3">
              <w:rPr>
                <w:rFonts w:ascii="Arial" w:hAnsi="Arial" w:cs="Arial"/>
                <w:sz w:val="24"/>
                <w:szCs w:val="24"/>
              </w:rPr>
              <w:t>Maneja un lenguaje corporal dinámico</w:t>
            </w:r>
          </w:p>
        </w:tc>
        <w:tc>
          <w:tcPr>
            <w:tcW w:w="582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9E" w:rsidTr="000C179E">
        <w:tc>
          <w:tcPr>
            <w:tcW w:w="3715" w:type="dxa"/>
          </w:tcPr>
          <w:p w:rsidR="000C179E" w:rsidRPr="001470C3" w:rsidRDefault="000C179E" w:rsidP="004F63D9">
            <w:pPr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Pr="001470C3">
              <w:rPr>
                <w:rFonts w:ascii="Arial" w:hAnsi="Arial" w:cs="Arial"/>
                <w:sz w:val="24"/>
                <w:szCs w:val="24"/>
              </w:rPr>
              <w:t>Expresa con claridad y fluidez las ideas y detalles del tema</w:t>
            </w:r>
          </w:p>
        </w:tc>
        <w:tc>
          <w:tcPr>
            <w:tcW w:w="582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9E" w:rsidTr="000C179E">
        <w:tc>
          <w:tcPr>
            <w:tcW w:w="3715" w:type="dxa"/>
          </w:tcPr>
          <w:p w:rsidR="000C179E" w:rsidRPr="001470C3" w:rsidRDefault="000C179E" w:rsidP="004F63D9">
            <w:pPr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Pr="001470C3">
              <w:rPr>
                <w:rFonts w:ascii="Arial" w:hAnsi="Arial" w:cs="Arial"/>
                <w:sz w:val="24"/>
                <w:szCs w:val="24"/>
              </w:rPr>
              <w:t>Actúa con seguridad en la exposición y defensa del trabajo, demostrando dominio del tema y consiguiendo atraer la atención del grupo</w:t>
            </w:r>
          </w:p>
        </w:tc>
        <w:tc>
          <w:tcPr>
            <w:tcW w:w="582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9E" w:rsidTr="000C179E">
        <w:tc>
          <w:tcPr>
            <w:tcW w:w="3715" w:type="dxa"/>
          </w:tcPr>
          <w:p w:rsidR="000C179E" w:rsidRPr="001470C3" w:rsidRDefault="000C179E" w:rsidP="004F63D9">
            <w:pPr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Pr="001470C3">
              <w:rPr>
                <w:rFonts w:ascii="Arial" w:hAnsi="Arial" w:cs="Arial"/>
                <w:sz w:val="24"/>
                <w:szCs w:val="24"/>
              </w:rPr>
              <w:t>Es capaz de utilizar un vocabulario amplio y sin repetir palabras (muletillas)</w:t>
            </w:r>
          </w:p>
        </w:tc>
        <w:tc>
          <w:tcPr>
            <w:tcW w:w="582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9E" w:rsidTr="000C179E">
        <w:tc>
          <w:tcPr>
            <w:tcW w:w="3715" w:type="dxa"/>
          </w:tcPr>
          <w:p w:rsidR="000C179E" w:rsidRPr="001470C3" w:rsidRDefault="000C179E" w:rsidP="004F63D9">
            <w:pPr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  <w:r w:rsidRPr="001470C3">
              <w:rPr>
                <w:rFonts w:ascii="Arial" w:hAnsi="Arial" w:cs="Arial"/>
                <w:sz w:val="24"/>
                <w:szCs w:val="24"/>
              </w:rPr>
              <w:t>Da a conocer su opinión personal con respecto al tema</w:t>
            </w:r>
          </w:p>
        </w:tc>
        <w:tc>
          <w:tcPr>
            <w:tcW w:w="582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9E" w:rsidTr="000C179E">
        <w:tc>
          <w:tcPr>
            <w:tcW w:w="3715" w:type="dxa"/>
          </w:tcPr>
          <w:p w:rsidR="000C179E" w:rsidRPr="001470C3" w:rsidRDefault="000C179E" w:rsidP="004F63D9">
            <w:pPr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  <w:r w:rsidRPr="001470C3">
              <w:rPr>
                <w:rFonts w:ascii="Arial" w:hAnsi="Arial" w:cs="Arial"/>
                <w:sz w:val="24"/>
                <w:szCs w:val="24"/>
              </w:rPr>
              <w:t>Las dispositivas no están saturadas de información, imágenes alusivas al tema y que no distraen la atención</w:t>
            </w:r>
          </w:p>
        </w:tc>
        <w:tc>
          <w:tcPr>
            <w:tcW w:w="582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9E" w:rsidTr="000C179E">
        <w:tc>
          <w:tcPr>
            <w:tcW w:w="3715" w:type="dxa"/>
          </w:tcPr>
          <w:p w:rsidR="000C179E" w:rsidRPr="001470C3" w:rsidRDefault="000C179E" w:rsidP="004F63D9">
            <w:pPr>
              <w:spacing w:before="12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 w:rsidRPr="001470C3">
              <w:rPr>
                <w:rFonts w:ascii="Arial" w:hAnsi="Arial" w:cs="Arial"/>
                <w:sz w:val="24"/>
                <w:szCs w:val="24"/>
              </w:rPr>
              <w:t xml:space="preserve"> La pareja se muestra organizada respetando los turnos de exposición y los tiempos</w:t>
            </w:r>
          </w:p>
        </w:tc>
        <w:tc>
          <w:tcPr>
            <w:tcW w:w="582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</w:tcPr>
          <w:p w:rsidR="000C179E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9E" w:rsidRPr="00A14DE2" w:rsidTr="000C179E">
        <w:trPr>
          <w:trHeight w:val="540"/>
        </w:trPr>
        <w:tc>
          <w:tcPr>
            <w:tcW w:w="8354" w:type="dxa"/>
            <w:gridSpan w:val="6"/>
            <w:shd w:val="clear" w:color="auto" w:fill="F0F0F0"/>
          </w:tcPr>
          <w:p w:rsidR="000C179E" w:rsidRDefault="000C179E" w:rsidP="004F63D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Media del total </w:t>
            </w:r>
          </w:p>
        </w:tc>
        <w:tc>
          <w:tcPr>
            <w:tcW w:w="861" w:type="dxa"/>
          </w:tcPr>
          <w:p w:rsidR="000C179E" w:rsidRPr="00A14DE2" w:rsidRDefault="000C179E" w:rsidP="004F63D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5659" w:rsidRDefault="00C25659" w:rsidP="000C179E"/>
    <w:sectPr w:rsidR="00C25659" w:rsidSect="00E5595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150" w:rsidRDefault="00A40150" w:rsidP="000C179E">
      <w:pPr>
        <w:spacing w:after="0" w:line="240" w:lineRule="auto"/>
      </w:pPr>
      <w:r>
        <w:separator/>
      </w:r>
    </w:p>
  </w:endnote>
  <w:endnote w:type="continuationSeparator" w:id="0">
    <w:p w:rsidR="00A40150" w:rsidRDefault="00A40150" w:rsidP="000C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590"/>
      <w:docPartObj>
        <w:docPartGallery w:val="Page Numbers (Bottom of Page)"/>
        <w:docPartUnique/>
      </w:docPartObj>
    </w:sdtPr>
    <w:sdtEndPr/>
    <w:sdtContent>
      <w:p w:rsidR="00A14DE2" w:rsidRDefault="00A40150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150" w:rsidRDefault="00A40150" w:rsidP="000C179E">
      <w:pPr>
        <w:spacing w:after="0" w:line="240" w:lineRule="auto"/>
      </w:pPr>
      <w:r>
        <w:separator/>
      </w:r>
    </w:p>
  </w:footnote>
  <w:footnote w:type="continuationSeparator" w:id="0">
    <w:p w:rsidR="00A40150" w:rsidRDefault="00A40150" w:rsidP="000C1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362B8"/>
    <w:multiLevelType w:val="multilevel"/>
    <w:tmpl w:val="E05E1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roH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9B79F8"/>
    <w:multiLevelType w:val="multilevel"/>
    <w:tmpl w:val="4C2A4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ProH"/>
      <w:lvlText w:val="%1.%2.%3."/>
      <w:lvlJc w:val="left"/>
      <w:pPr>
        <w:ind w:left="1224" w:hanging="504"/>
      </w:pPr>
      <w:rPr>
        <w:color w:val="595959" w:themeColor="text1" w:themeTint="A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9E"/>
    <w:rsid w:val="000C179E"/>
    <w:rsid w:val="00451E90"/>
    <w:rsid w:val="006A1797"/>
    <w:rsid w:val="007129C1"/>
    <w:rsid w:val="00824AFF"/>
    <w:rsid w:val="009B2F5B"/>
    <w:rsid w:val="00A40150"/>
    <w:rsid w:val="00C25659"/>
    <w:rsid w:val="00C35349"/>
    <w:rsid w:val="00E1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D94E"/>
  <w15:chartTrackingRefBased/>
  <w15:docId w15:val="{ECDF5422-FC62-4675-B549-27A8FCB4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C179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oH">
    <w:name w:val="Pro_H·"/>
    <w:basedOn w:val="Normal"/>
    <w:link w:val="ProHCar"/>
    <w:qFormat/>
    <w:rsid w:val="006A1797"/>
    <w:pPr>
      <w:widowControl w:val="0"/>
      <w:numPr>
        <w:ilvl w:val="2"/>
        <w:numId w:val="2"/>
      </w:numPr>
      <w:shd w:val="clear" w:color="auto" w:fill="D0F0EE"/>
      <w:suppressAutoHyphens/>
      <w:autoSpaceDE w:val="0"/>
      <w:spacing w:after="0"/>
      <w:jc w:val="both"/>
      <w:textAlignment w:val="center"/>
    </w:pPr>
    <w:rPr>
      <w:rFonts w:ascii="Times New Roman" w:eastAsia="Times New Roman" w:hAnsi="Times New Roman" w:cs="Times New Roman"/>
      <w:b/>
      <w:bCs/>
      <w:color w:val="595959" w:themeColor="text1" w:themeTint="A6"/>
      <w:kern w:val="1"/>
      <w:sz w:val="24"/>
      <w:szCs w:val="24"/>
      <w:lang w:val="es-ES_tradnl" w:eastAsia="hi-IN" w:bidi="hi-IN"/>
    </w:rPr>
  </w:style>
  <w:style w:type="character" w:customStyle="1" w:styleId="ProHCar">
    <w:name w:val="Pro_H· Car"/>
    <w:basedOn w:val="Fuentedeprrafopredeter"/>
    <w:link w:val="ProH"/>
    <w:rsid w:val="006A1797"/>
    <w:rPr>
      <w:rFonts w:ascii="Times New Roman" w:eastAsia="Times New Roman" w:hAnsi="Times New Roman" w:cs="Times New Roman"/>
      <w:b/>
      <w:bCs/>
      <w:color w:val="595959" w:themeColor="text1" w:themeTint="A6"/>
      <w:kern w:val="1"/>
      <w:sz w:val="24"/>
      <w:szCs w:val="24"/>
      <w:shd w:val="clear" w:color="auto" w:fill="D0F0EE"/>
      <w:lang w:val="es-ES_tradnl" w:eastAsia="hi-IN" w:bidi="hi-IN"/>
    </w:rPr>
  </w:style>
  <w:style w:type="paragraph" w:customStyle="1" w:styleId="ProH2">
    <w:name w:val="Pro_H2"/>
    <w:basedOn w:val="Normal"/>
    <w:link w:val="ProH2Car"/>
    <w:qFormat/>
    <w:rsid w:val="006A1797"/>
    <w:pPr>
      <w:widowControl w:val="0"/>
      <w:numPr>
        <w:ilvl w:val="1"/>
        <w:numId w:val="3"/>
      </w:numPr>
      <w:shd w:val="clear" w:color="auto" w:fill="ACACAC"/>
      <w:suppressAutoHyphens/>
      <w:autoSpaceDE w:val="0"/>
      <w:spacing w:after="0"/>
      <w:ind w:left="792" w:hanging="432"/>
      <w:jc w:val="both"/>
      <w:textAlignment w:val="center"/>
    </w:pPr>
    <w:rPr>
      <w:rFonts w:ascii="Times New Roman" w:eastAsia="Times New Roman" w:hAnsi="Times New Roman" w:cs="Times New Roman"/>
      <w:b/>
      <w:bCs/>
      <w:color w:val="FFFFFF" w:themeColor="background1"/>
      <w:kern w:val="1"/>
      <w:sz w:val="24"/>
      <w:szCs w:val="24"/>
      <w:lang w:val="es-ES_tradnl" w:eastAsia="hi-IN" w:bidi="hi-IN"/>
    </w:rPr>
  </w:style>
  <w:style w:type="character" w:customStyle="1" w:styleId="ProH2Car">
    <w:name w:val="Pro_H2 Car"/>
    <w:basedOn w:val="Fuentedeprrafopredeter"/>
    <w:link w:val="ProH2"/>
    <w:rsid w:val="006A1797"/>
    <w:rPr>
      <w:rFonts w:ascii="Times New Roman" w:eastAsia="Times New Roman" w:hAnsi="Times New Roman" w:cs="Times New Roman"/>
      <w:b/>
      <w:bCs/>
      <w:color w:val="FFFFFF" w:themeColor="background1"/>
      <w:kern w:val="1"/>
      <w:sz w:val="24"/>
      <w:szCs w:val="24"/>
      <w:shd w:val="clear" w:color="auto" w:fill="ACACAC"/>
      <w:lang w:val="es-ES_tradnl" w:eastAsia="hi-IN" w:bidi="hi-IN"/>
    </w:rPr>
  </w:style>
  <w:style w:type="paragraph" w:styleId="Encabezado">
    <w:name w:val="header"/>
    <w:basedOn w:val="Normal"/>
    <w:link w:val="EncabezadoCar"/>
    <w:uiPriority w:val="99"/>
    <w:unhideWhenUsed/>
    <w:rsid w:val="000C1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179E"/>
  </w:style>
  <w:style w:type="paragraph" w:styleId="Piedepgina">
    <w:name w:val="footer"/>
    <w:basedOn w:val="Normal"/>
    <w:link w:val="PiedepginaCar"/>
    <w:uiPriority w:val="99"/>
    <w:unhideWhenUsed/>
    <w:rsid w:val="000C1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79E"/>
  </w:style>
  <w:style w:type="table" w:styleId="Tablaconcuadrcula">
    <w:name w:val="Table Grid"/>
    <w:basedOn w:val="Tablanormal"/>
    <w:uiPriority w:val="59"/>
    <w:rsid w:val="000C1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Urbalab</dc:creator>
  <cp:keywords/>
  <dc:description/>
  <cp:lastModifiedBy>Pepe Urbalab</cp:lastModifiedBy>
  <cp:revision>1</cp:revision>
  <dcterms:created xsi:type="dcterms:W3CDTF">2016-12-06T15:42:00Z</dcterms:created>
  <dcterms:modified xsi:type="dcterms:W3CDTF">2016-12-06T15:44:00Z</dcterms:modified>
</cp:coreProperties>
</file>